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A18" w:rsidRPr="006B2347" w:rsidRDefault="008B71D4">
      <w:pPr>
        <w:tabs>
          <w:tab w:val="left" w:pos="0"/>
          <w:tab w:val="left" w:pos="709"/>
        </w:tabs>
        <w:jc w:val="center"/>
        <w:rPr>
          <w:rFonts w:ascii="PT Astra Serif" w:hAnsi="PT Astra Serif"/>
          <w:b/>
          <w:sz w:val="26"/>
          <w:szCs w:val="26"/>
        </w:rPr>
      </w:pPr>
      <w:r w:rsidRPr="006B2347">
        <w:rPr>
          <w:rFonts w:ascii="PT Astra Serif" w:hAnsi="PT Astra Serif"/>
          <w:b/>
          <w:sz w:val="26"/>
          <w:szCs w:val="26"/>
        </w:rPr>
        <w:t xml:space="preserve">ИЗВЕЩЕНИЕ </w:t>
      </w:r>
    </w:p>
    <w:p w:rsidR="00931A18" w:rsidRPr="00974A66" w:rsidRDefault="004B6C4E">
      <w:pPr>
        <w:tabs>
          <w:tab w:val="left" w:pos="0"/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FD0B7D">
        <w:rPr>
          <w:rFonts w:ascii="PT Astra Serif" w:hAnsi="PT Astra Serif"/>
          <w:b/>
          <w:sz w:val="26"/>
          <w:szCs w:val="26"/>
        </w:rPr>
        <w:t xml:space="preserve">О ПРОВЕДЕНИИ АУКЦИОНА </w:t>
      </w:r>
      <w:r>
        <w:rPr>
          <w:rFonts w:ascii="PT Astra Serif" w:hAnsi="PT Astra Serif"/>
          <w:b/>
          <w:sz w:val="26"/>
          <w:szCs w:val="26"/>
        </w:rPr>
        <w:t>НА ПРАВО ЗАКЛЮЧЕНИЯ ДОГОВОРА</w:t>
      </w:r>
      <w:r w:rsidR="006B2347">
        <w:rPr>
          <w:rFonts w:ascii="PT Astra Serif" w:hAnsi="PT Astra Serif"/>
          <w:sz w:val="26"/>
          <w:szCs w:val="26"/>
        </w:rPr>
        <w:t xml:space="preserve"> </w:t>
      </w:r>
      <w:r w:rsidR="006B2347" w:rsidRPr="006B2347">
        <w:rPr>
          <w:rFonts w:ascii="PT Astra Serif" w:hAnsi="PT Astra Serif"/>
          <w:b/>
          <w:sz w:val="26"/>
          <w:szCs w:val="26"/>
        </w:rPr>
        <w:t>КУПЛИ-ПРОДАЖИ</w:t>
      </w:r>
      <w:r w:rsidR="00C1413B" w:rsidRPr="00C1413B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>ЗЕМЕЛЬНОГО УЧАСТКА</w:t>
      </w:r>
      <w:r w:rsidR="004705FB">
        <w:rPr>
          <w:rFonts w:ascii="PT Astra Serif" w:hAnsi="PT Astra Serif"/>
          <w:b/>
        </w:rPr>
        <w:t xml:space="preserve"> </w:t>
      </w:r>
      <w:r w:rsidR="004705FB" w:rsidRPr="00974A66">
        <w:rPr>
          <w:rFonts w:ascii="PT Astra Serif" w:hAnsi="PT Astra Serif"/>
          <w:b/>
          <w:sz w:val="26"/>
          <w:szCs w:val="26"/>
        </w:rPr>
        <w:t xml:space="preserve">ДЛЯ </w:t>
      </w:r>
      <w:r w:rsidR="00F3487E" w:rsidRPr="00974A66">
        <w:rPr>
          <w:rFonts w:ascii="PT Astra Serif" w:hAnsi="PT Astra Serif"/>
          <w:b/>
          <w:sz w:val="26"/>
          <w:szCs w:val="26"/>
        </w:rPr>
        <w:t xml:space="preserve">ВЕДЕНИЯ </w:t>
      </w:r>
      <w:r w:rsidR="00974A66" w:rsidRPr="00974A66">
        <w:rPr>
          <w:rFonts w:ascii="PT Astra Serif" w:hAnsi="PT Astra Serif"/>
          <w:b/>
          <w:sz w:val="26"/>
          <w:szCs w:val="26"/>
        </w:rPr>
        <w:t>ЛИЧНОГО ПОДСОБНОГО ХОЗЯЙСТВА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4"/>
          <w:szCs w:val="24"/>
        </w:rPr>
      </w:pPr>
    </w:p>
    <w:p w:rsidR="00931A18" w:rsidRDefault="008B71D4">
      <w:pPr>
        <w:ind w:firstLine="709"/>
        <w:jc w:val="center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b/>
          <w:szCs w:val="26"/>
        </w:rPr>
        <w:t>ТОЛЬКО ДЛЯ ГРАЖДАН – ФИЗИЧЕСКИХ ЛИЦ</w:t>
      </w:r>
      <w:r>
        <w:rPr>
          <w:rFonts w:ascii="PT Astra Serif" w:hAnsi="PT Astra Serif"/>
          <w:b/>
          <w:szCs w:val="26"/>
        </w:rPr>
        <w:br/>
        <w:t>(НЕ ИНДИВИДУАЛЬНЫХ ПРЕДПРИНИМАТЕЛЕЙ)</w:t>
      </w:r>
    </w:p>
    <w:p w:rsidR="00931A18" w:rsidRDefault="00931A18">
      <w:pPr>
        <w:pStyle w:val="afc"/>
        <w:widowControl/>
        <w:tabs>
          <w:tab w:val="left" w:pos="180"/>
        </w:tabs>
        <w:spacing w:after="0"/>
        <w:ind w:left="0"/>
        <w:jc w:val="center"/>
        <w:rPr>
          <w:rFonts w:ascii="PT Astra Serif" w:hAnsi="PT Astra Serif"/>
          <w:b/>
          <w:sz w:val="24"/>
          <w:szCs w:val="24"/>
        </w:rPr>
      </w:pP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открытый по форме подачи предложений с ограничением по составу участников</w:t>
      </w:r>
      <w:r w:rsidR="009A66C2">
        <w:rPr>
          <w:rFonts w:ascii="PT Astra Serif" w:hAnsi="PT Astra Serif"/>
          <w:sz w:val="26"/>
          <w:szCs w:val="26"/>
        </w:rPr>
        <w:t xml:space="preserve"> (далее – аукцион)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 w:rsidP="001D0AC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соответствии со статьями 39.11 - 39.1</w:t>
      </w:r>
      <w:r w:rsidR="001D0AC4" w:rsidRPr="001D0AC4">
        <w:rPr>
          <w:rFonts w:ascii="PT Astra Serif" w:hAnsi="PT Astra Serif"/>
          <w:sz w:val="26"/>
          <w:szCs w:val="26"/>
        </w:rPr>
        <w:t>2</w:t>
      </w:r>
      <w:r w:rsidRPr="00EE2EA5">
        <w:rPr>
          <w:rFonts w:ascii="PT Astra Serif" w:hAnsi="PT Astra Serif"/>
          <w:sz w:val="26"/>
          <w:szCs w:val="26"/>
        </w:rPr>
        <w:t xml:space="preserve"> Земельно</w:t>
      </w:r>
      <w:r w:rsidR="001D0AC4">
        <w:rPr>
          <w:rFonts w:ascii="PT Astra Serif" w:hAnsi="PT Astra Serif"/>
          <w:sz w:val="26"/>
          <w:szCs w:val="26"/>
        </w:rPr>
        <w:t>го кодекса Российской Федерации,</w:t>
      </w:r>
      <w:r w:rsidR="001D0AC4" w:rsidRPr="001D0AC4">
        <w:t xml:space="preserve"> </w:t>
      </w:r>
      <w:r w:rsidR="001D0AC4">
        <w:rPr>
          <w:rFonts w:ascii="PT Astra Serif" w:hAnsi="PT Astra Serif"/>
          <w:sz w:val="26"/>
          <w:szCs w:val="26"/>
        </w:rPr>
        <w:t>р</w:t>
      </w:r>
      <w:r w:rsidR="001D0AC4" w:rsidRPr="001D0AC4">
        <w:rPr>
          <w:rFonts w:ascii="PT Astra Serif" w:hAnsi="PT Astra Serif"/>
          <w:sz w:val="26"/>
          <w:szCs w:val="26"/>
        </w:rPr>
        <w:t>аспоряжение</w:t>
      </w:r>
      <w:r w:rsidR="001D0AC4">
        <w:rPr>
          <w:rFonts w:ascii="PT Astra Serif" w:hAnsi="PT Astra Serif"/>
          <w:sz w:val="26"/>
          <w:szCs w:val="26"/>
        </w:rPr>
        <w:t>м</w:t>
      </w:r>
      <w:r w:rsidR="001D0AC4" w:rsidRPr="001D0AC4">
        <w:rPr>
          <w:rFonts w:ascii="PT Astra Serif" w:hAnsi="PT Astra Serif"/>
          <w:sz w:val="26"/>
          <w:szCs w:val="26"/>
        </w:rPr>
        <w:t xml:space="preserve"> Администрации Томской области от 06.07.2023 </w:t>
      </w:r>
      <w:r w:rsidR="001D0AC4">
        <w:rPr>
          <w:rFonts w:ascii="PT Astra Serif" w:hAnsi="PT Astra Serif"/>
          <w:sz w:val="26"/>
          <w:szCs w:val="26"/>
        </w:rPr>
        <w:t>№</w:t>
      </w:r>
      <w:r w:rsidR="001D0AC4" w:rsidRPr="001D0AC4">
        <w:rPr>
          <w:rFonts w:ascii="PT Astra Serif" w:hAnsi="PT Astra Serif"/>
          <w:sz w:val="26"/>
          <w:szCs w:val="26"/>
        </w:rPr>
        <w:t xml:space="preserve"> 444-ра</w:t>
      </w:r>
      <w:r w:rsidR="001D0AC4">
        <w:rPr>
          <w:rFonts w:ascii="PT Astra Serif" w:hAnsi="PT Astra Serif"/>
          <w:sz w:val="26"/>
          <w:szCs w:val="26"/>
        </w:rPr>
        <w:t xml:space="preserve"> «</w:t>
      </w:r>
      <w:r w:rsidR="001D0AC4" w:rsidRPr="001D0AC4">
        <w:rPr>
          <w:rFonts w:ascii="PT Astra Serif" w:hAnsi="PT Astra Serif"/>
          <w:sz w:val="26"/>
          <w:szCs w:val="26"/>
        </w:rPr>
        <w:t xml:space="preserve">Об определении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</w:t>
      </w:r>
      <w:r w:rsidR="001D0AC4">
        <w:rPr>
          <w:rFonts w:ascii="PT Astra Serif" w:hAnsi="PT Astra Serif"/>
          <w:sz w:val="26"/>
          <w:szCs w:val="26"/>
        </w:rPr>
        <w:t>«</w:t>
      </w:r>
      <w:r w:rsidR="001D0AC4" w:rsidRPr="001D0AC4">
        <w:rPr>
          <w:rFonts w:ascii="PT Astra Serif" w:hAnsi="PT Astra Serif"/>
          <w:sz w:val="26"/>
          <w:szCs w:val="26"/>
        </w:rPr>
        <w:t>Интернет</w:t>
      </w:r>
      <w:r w:rsidR="001D0AC4">
        <w:rPr>
          <w:rFonts w:ascii="PT Astra Serif" w:hAnsi="PT Astra Serif"/>
          <w:sz w:val="26"/>
          <w:szCs w:val="26"/>
        </w:rPr>
        <w:t>»</w:t>
      </w:r>
      <w:r w:rsidR="001D0AC4" w:rsidRPr="001D0AC4">
        <w:rPr>
          <w:rFonts w:ascii="PT Astra Serif" w:hAnsi="PT Astra Serif"/>
          <w:sz w:val="26"/>
          <w:szCs w:val="26"/>
        </w:rPr>
        <w:t xml:space="preserve"> на территориях данных муниципальных образований</w:t>
      </w:r>
      <w:r w:rsidR="001D0AC4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8B71D4">
      <w:pPr>
        <w:widowControl w:val="0"/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Согласно пункту 10 статьи 39.11 Земельного кодекса Российской Федерации участниками аукциона могут являться только граждане</w:t>
      </w:r>
      <w:r w:rsidR="009A66C2">
        <w:rPr>
          <w:rFonts w:ascii="PT Astra Serif" w:hAnsi="PT Astra Serif"/>
          <w:sz w:val="26"/>
          <w:szCs w:val="26"/>
        </w:rPr>
        <w:t xml:space="preserve"> – физические лица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1D0AC4" w:rsidRDefault="008B71D4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 xml:space="preserve">Извещение о проведении аукциона размещено на официальном сайте Департамента градостроительного развития Томской области </w:t>
      </w:r>
      <w:hyperlink r:id="rId8" w:tooltip="http://www.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.dgr.tomsk.gov.ru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 уполномоченного органа)</w:t>
      </w:r>
      <w:r w:rsidRPr="00EE2EA5">
        <w:rPr>
          <w:rFonts w:ascii="PT Astra Serif" w:hAnsi="PT Astra Serif"/>
          <w:sz w:val="26"/>
          <w:szCs w:val="26"/>
        </w:rPr>
        <w:t>, на официальном сайте Российской Федерации в информационно-телекоммуникационной сети «Интернет»</w:t>
      </w:r>
      <w:r w:rsidRPr="00EE2EA5">
        <w:rPr>
          <w:rFonts w:ascii="PT Astra Serif" w:hAnsi="PT Astra Serif"/>
          <w:b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</w:rPr>
        <w:t xml:space="preserve">для размещения информации о проведении торгов </w:t>
      </w:r>
      <w:hyperlink r:id="rId9" w:tooltip="http://www.torgi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www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.torgi.gov.ru</w:t>
        </w:r>
      </w:hyperlink>
      <w:r w:rsidRPr="00EE2EA5">
        <w:rPr>
          <w:rStyle w:val="af1"/>
          <w:rFonts w:ascii="PT Astra Serif" w:hAnsi="PT Astra Serif"/>
          <w:sz w:val="26"/>
          <w:szCs w:val="26"/>
          <w:u w:val="none"/>
        </w:rPr>
        <w:t xml:space="preserve"> </w:t>
      </w:r>
      <w:r w:rsidRPr="00EE2EA5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(далее – официальный сайт)</w:t>
      </w:r>
      <w:r w:rsidR="006B2347">
        <w:rPr>
          <w:rStyle w:val="af1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1D0AC4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ab/>
      </w:r>
      <w:r w:rsidRPr="00EE2EA5">
        <w:rPr>
          <w:rFonts w:ascii="PT Astra Serif" w:hAnsi="PT Astra Serif"/>
          <w:sz w:val="26"/>
          <w:szCs w:val="26"/>
        </w:rPr>
        <w:tab/>
        <w:t>Дата размещения Извещения о предоставлении Земельного участка в соответствии с подпунктом 1 пункта 1 статьи 39.18. Земельного кодекса Российской Федерации:</w:t>
      </w:r>
      <w:r w:rsidRPr="00EE2EA5">
        <w:rPr>
          <w:rFonts w:ascii="PT Astra Serif" w:hAnsi="PT Astra Serif"/>
          <w:sz w:val="26"/>
          <w:szCs w:val="26"/>
        </w:rPr>
        <w:br/>
        <w:t>-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адресу: </w:t>
      </w:r>
      <w:hyperlink r:id="rId10" w:tgtFrame="_blank" w:history="1">
        <w:r w:rsidRPr="00EE2EA5">
          <w:rPr>
            <w:rStyle w:val="af1"/>
            <w:rFonts w:ascii="PT Astra Serif" w:hAnsi="PT Astra Serif"/>
            <w:sz w:val="26"/>
            <w:szCs w:val="26"/>
          </w:rPr>
          <w:t>www.torgi.gov.ru: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974A66">
        <w:rPr>
          <w:rFonts w:ascii="PT Astra Serif" w:hAnsi="PT Astra Serif"/>
          <w:sz w:val="26"/>
          <w:szCs w:val="26"/>
        </w:rPr>
        <w:t>21.12</w:t>
      </w:r>
      <w:r w:rsidR="006B2347">
        <w:rPr>
          <w:rFonts w:ascii="PT Astra Serif" w:hAnsi="PT Astra Serif"/>
          <w:sz w:val="26"/>
          <w:szCs w:val="26"/>
        </w:rPr>
        <w:t>.2023</w:t>
      </w:r>
      <w:r w:rsidRPr="00EE2EA5">
        <w:rPr>
          <w:rFonts w:ascii="PT Astra Serif" w:hAnsi="PT Astra Serif"/>
          <w:sz w:val="26"/>
          <w:szCs w:val="26"/>
        </w:rPr>
        <w:t>;</w:t>
      </w:r>
    </w:p>
    <w:p w:rsidR="0003034C" w:rsidRPr="00EE2EA5" w:rsidRDefault="0003034C" w:rsidP="0003034C">
      <w:pPr>
        <w:pStyle w:val="afc"/>
        <w:tabs>
          <w:tab w:val="left" w:pos="180"/>
        </w:tabs>
        <w:spacing w:after="0"/>
        <w:ind w:left="0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на официальном сайте уполномоченного органа: </w:t>
      </w:r>
      <w:hyperlink r:id="rId11" w:history="1"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www.</w:t>
        </w:r>
        <w:r w:rsidR="00F3487E"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tradm</w:t>
        </w:r>
        <w:r w:rsidR="00F3487E" w:rsidRPr="00EE2EA5">
          <w:rPr>
            <w:rStyle w:val="af1"/>
            <w:rFonts w:ascii="PT Astra Serif" w:hAnsi="PT Astra Serif"/>
            <w:sz w:val="26"/>
            <w:szCs w:val="26"/>
          </w:rPr>
          <w:t>.ru:</w:t>
        </w:r>
      </w:hyperlink>
      <w:r w:rsidRPr="00EE2EA5">
        <w:rPr>
          <w:rFonts w:ascii="PT Astra Serif" w:hAnsi="PT Astra Serif"/>
          <w:sz w:val="26"/>
          <w:szCs w:val="26"/>
        </w:rPr>
        <w:t> </w:t>
      </w:r>
      <w:r w:rsidR="00974A66">
        <w:rPr>
          <w:rFonts w:ascii="PT Astra Serif" w:hAnsi="PT Astra Serif"/>
          <w:sz w:val="26"/>
          <w:szCs w:val="26"/>
        </w:rPr>
        <w:t>22.12</w:t>
      </w:r>
      <w:r w:rsidR="006B2347">
        <w:rPr>
          <w:rFonts w:ascii="PT Astra Serif" w:hAnsi="PT Astra Serif"/>
          <w:sz w:val="26"/>
          <w:szCs w:val="26"/>
        </w:rPr>
        <w:t>.2023</w:t>
      </w:r>
      <w:r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tabs>
          <w:tab w:val="left" w:pos="180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1. Сведения об организаторе аукциона</w:t>
      </w:r>
    </w:p>
    <w:p w:rsidR="00931A18" w:rsidRPr="00EE2EA5" w:rsidRDefault="006C4B81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8B71D4" w:rsidRPr="00EE2EA5">
        <w:rPr>
          <w:rFonts w:ascii="PT Astra Serif" w:hAnsi="PT Astra Serif"/>
          <w:sz w:val="26"/>
          <w:szCs w:val="26"/>
        </w:rPr>
        <w:t>аименование: Департамент градостроительного развития Томской области (далее – организатор, уполномоченный орган);</w:t>
      </w:r>
    </w:p>
    <w:p w:rsidR="00A77106" w:rsidRPr="00EE2EA5" w:rsidRDefault="008B71D4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место нахождения и почтовый адрес: </w:t>
      </w:r>
      <w:r w:rsidR="00A77106" w:rsidRPr="00EE2EA5">
        <w:rPr>
          <w:rFonts w:ascii="PT Astra Serif" w:hAnsi="PT Astra Serif"/>
          <w:sz w:val="26"/>
          <w:szCs w:val="26"/>
        </w:rPr>
        <w:t>634061, Томская обл., г. Томск, ул. Алтайская, 48;</w:t>
      </w:r>
    </w:p>
    <w:p w:rsidR="00A77106" w:rsidRPr="00EE2EA5" w:rsidRDefault="003F57A5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телефон: +7</w:t>
      </w:r>
      <w:r w:rsidR="00A77106" w:rsidRPr="00EE2EA5">
        <w:rPr>
          <w:rFonts w:ascii="PT Astra Serif" w:hAnsi="PT Astra Serif"/>
          <w:sz w:val="26"/>
          <w:szCs w:val="26"/>
        </w:rPr>
        <w:t xml:space="preserve"> (3822) 709-013;</w:t>
      </w:r>
    </w:p>
    <w:p w:rsidR="00A77106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адрес электронной почты: </w:t>
      </w:r>
      <w:hyperlink r:id="rId12" w:tooltip="mailto:dep-gr@dgr.tomsk.gov.ru" w:history="1"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ep-gr@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dgr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tomsk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gov</w:t>
        </w:r>
        <w:r w:rsidRPr="00EE2EA5">
          <w:rPr>
            <w:rStyle w:val="af1"/>
            <w:rFonts w:ascii="PT Astra Serif" w:hAnsi="PT Astra Serif"/>
            <w:sz w:val="26"/>
            <w:szCs w:val="26"/>
          </w:rPr>
          <w:t>.</w:t>
        </w:r>
        <w:proofErr w:type="spellStart"/>
        <w:r w:rsidRPr="00EE2EA5">
          <w:rPr>
            <w:rStyle w:val="af1"/>
            <w:rFonts w:ascii="PT Astra Serif" w:hAnsi="PT Astra Serif"/>
            <w:sz w:val="26"/>
            <w:szCs w:val="26"/>
            <w:lang w:val="en-US"/>
          </w:rPr>
          <w:t>ru</w:t>
        </w:r>
        <w:proofErr w:type="spellEnd"/>
      </w:hyperlink>
      <w:r w:rsidRPr="00EE2EA5">
        <w:rPr>
          <w:rFonts w:ascii="PT Astra Serif" w:hAnsi="PT Astra Serif"/>
          <w:sz w:val="26"/>
          <w:szCs w:val="26"/>
        </w:rPr>
        <w:t xml:space="preserve">; </w:t>
      </w:r>
    </w:p>
    <w:p w:rsidR="00931A18" w:rsidRPr="00EE2EA5" w:rsidRDefault="00A77106" w:rsidP="00A77106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контактный телефон: + 7 (3822) 709-043</w:t>
      </w:r>
      <w:r w:rsidR="008B71D4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AE7023" w:rsidRDefault="008B71D4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2.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="00AE7023">
        <w:rPr>
          <w:rFonts w:ascii="PT Astra Serif" w:hAnsi="PT Astra Serif"/>
          <w:b/>
          <w:sz w:val="26"/>
          <w:szCs w:val="26"/>
        </w:rPr>
        <w:t>Сведения об уполномоченном органе</w:t>
      </w: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и реквизиты решения о проведении аукциона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AE7023" w:rsidRDefault="00AE7023" w:rsidP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Наименование уполномоченного органа: Департамент градостроительного развития Томской области</w:t>
      </w:r>
      <w:r w:rsidR="006B234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AE7023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</w:t>
      </w:r>
      <w:r w:rsidR="008B71D4" w:rsidRPr="00EE2EA5">
        <w:rPr>
          <w:rFonts w:ascii="PT Astra Serif" w:hAnsi="PT Astra Serif"/>
          <w:sz w:val="26"/>
          <w:szCs w:val="26"/>
        </w:rPr>
        <w:t>решения</w:t>
      </w:r>
      <w:r w:rsidR="00F902A9">
        <w:rPr>
          <w:rFonts w:ascii="PT Astra Serif" w:hAnsi="PT Astra Serif"/>
          <w:sz w:val="26"/>
          <w:szCs w:val="26"/>
        </w:rPr>
        <w:t xml:space="preserve"> о проведении аукциона</w:t>
      </w:r>
      <w:r w:rsidR="008B71D4" w:rsidRPr="00EE2EA5">
        <w:rPr>
          <w:rFonts w:ascii="PT Astra Serif" w:hAnsi="PT Astra Serif"/>
          <w:sz w:val="26"/>
          <w:szCs w:val="26"/>
        </w:rPr>
        <w:t xml:space="preserve">: Распоряжение Департамента градостроительного развития Томской области </w:t>
      </w:r>
      <w:r w:rsidR="00584F7A">
        <w:rPr>
          <w:rFonts w:ascii="PT Astra Serif" w:hAnsi="PT Astra Serif"/>
          <w:sz w:val="26"/>
          <w:szCs w:val="26"/>
        </w:rPr>
        <w:t>от 24.11.</w:t>
      </w:r>
      <w:r w:rsidR="002153E2" w:rsidRPr="00584F7A">
        <w:rPr>
          <w:rFonts w:ascii="PT Astra Serif" w:hAnsi="PT Astra Serif"/>
          <w:sz w:val="26"/>
          <w:szCs w:val="26"/>
        </w:rPr>
        <w:t>2025</w:t>
      </w:r>
      <w:r w:rsidR="00584F7A">
        <w:rPr>
          <w:rFonts w:ascii="PT Astra Serif" w:hAnsi="PT Astra Serif"/>
          <w:sz w:val="26"/>
          <w:szCs w:val="26"/>
        </w:rPr>
        <w:t xml:space="preserve"> № 1716</w:t>
      </w:r>
      <w:r w:rsidR="002153E2" w:rsidRPr="00584F7A">
        <w:rPr>
          <w:rFonts w:ascii="PT Astra Serif" w:hAnsi="PT Astra Serif"/>
          <w:sz w:val="26"/>
          <w:szCs w:val="26"/>
        </w:rPr>
        <w:t xml:space="preserve"> </w:t>
      </w:r>
      <w:r w:rsidR="00C1413B" w:rsidRPr="00C1413B">
        <w:rPr>
          <w:rFonts w:ascii="PT Astra Serif" w:hAnsi="PT Astra Serif"/>
          <w:sz w:val="26"/>
          <w:szCs w:val="26"/>
        </w:rPr>
        <w:t xml:space="preserve">«О проведении аукциона </w:t>
      </w:r>
      <w:r w:rsidR="006B2347" w:rsidRPr="00706255">
        <w:rPr>
          <w:rFonts w:ascii="PT Astra Serif" w:hAnsi="PT Astra Serif"/>
          <w:sz w:val="26"/>
          <w:szCs w:val="26"/>
        </w:rPr>
        <w:t>на право заключения договора купли-продажи</w:t>
      </w:r>
      <w:r w:rsidR="006B2347" w:rsidRPr="00C1413B">
        <w:rPr>
          <w:rFonts w:ascii="PT Astra Serif" w:hAnsi="PT Astra Serif"/>
          <w:sz w:val="26"/>
          <w:szCs w:val="26"/>
        </w:rPr>
        <w:t xml:space="preserve"> </w:t>
      </w:r>
      <w:r w:rsidR="00C1413B" w:rsidRPr="00C1413B">
        <w:rPr>
          <w:rFonts w:ascii="PT Astra Serif" w:hAnsi="PT Astra Serif"/>
          <w:sz w:val="26"/>
          <w:szCs w:val="26"/>
        </w:rPr>
        <w:t xml:space="preserve">земельного участка </w:t>
      </w:r>
      <w:r w:rsidR="00974A66" w:rsidRPr="00C80B7F">
        <w:rPr>
          <w:rFonts w:ascii="PT Astra Serif" w:hAnsi="PT Astra Serif"/>
          <w:sz w:val="26"/>
          <w:szCs w:val="26"/>
        </w:rPr>
        <w:t>для ведения личного подсобного хозяйства</w:t>
      </w:r>
      <w:r w:rsidR="00C1413B" w:rsidRPr="00C1413B">
        <w:rPr>
          <w:rFonts w:ascii="PT Astra Serif" w:hAnsi="PT Astra Serif"/>
          <w:sz w:val="26"/>
          <w:szCs w:val="26"/>
        </w:rPr>
        <w:t>».</w:t>
      </w:r>
    </w:p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/>
          <w:spacing w:val="3"/>
          <w:sz w:val="26"/>
          <w:szCs w:val="26"/>
        </w:rPr>
      </w:pPr>
    </w:p>
    <w:p w:rsidR="00931A18" w:rsidRPr="00EE2EA5" w:rsidRDefault="00877A19">
      <w:pPr>
        <w:pStyle w:val="afc"/>
        <w:tabs>
          <w:tab w:val="left" w:pos="180"/>
        </w:tabs>
        <w:spacing w:after="0"/>
        <w:jc w:val="center"/>
        <w:rPr>
          <w:rFonts w:ascii="PT Astra Serif" w:hAnsi="PT Astra Serif"/>
          <w:b/>
          <w:spacing w:val="3"/>
          <w:sz w:val="26"/>
          <w:szCs w:val="26"/>
        </w:rPr>
      </w:pPr>
      <w:r w:rsidRPr="00EE2EA5">
        <w:rPr>
          <w:rFonts w:ascii="PT Astra Serif" w:hAnsi="PT Astra Serif"/>
          <w:b/>
          <w:spacing w:val="3"/>
          <w:sz w:val="26"/>
          <w:szCs w:val="26"/>
        </w:rPr>
        <w:t>3</w:t>
      </w:r>
      <w:r w:rsidR="008B71D4" w:rsidRPr="00EE2EA5">
        <w:rPr>
          <w:rFonts w:ascii="PT Astra Serif" w:hAnsi="PT Astra Serif"/>
          <w:b/>
          <w:spacing w:val="3"/>
          <w:sz w:val="26"/>
          <w:szCs w:val="26"/>
        </w:rPr>
        <w:t>. Место проведения аукциона и подачи заявок</w:t>
      </w:r>
    </w:p>
    <w:p w:rsidR="00931A18" w:rsidRPr="00EE2EA5" w:rsidRDefault="00F902A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Российская Федерация, </w:t>
      </w:r>
      <w:r w:rsidR="00877A19" w:rsidRPr="00EE2EA5">
        <w:rPr>
          <w:rFonts w:ascii="PT Astra Serif" w:hAnsi="PT Astra Serif"/>
          <w:sz w:val="26"/>
          <w:szCs w:val="26"/>
        </w:rPr>
        <w:t xml:space="preserve">Томская область, г. Томск, ул. Алтайская, 48, (здание Департамента градостроительного развития Томской области), 2 этаж, </w:t>
      </w:r>
      <w:proofErr w:type="spellStart"/>
      <w:r w:rsidR="00877A19" w:rsidRPr="00EE2EA5">
        <w:rPr>
          <w:rFonts w:ascii="PT Astra Serif" w:hAnsi="PT Astra Serif"/>
          <w:sz w:val="26"/>
          <w:szCs w:val="26"/>
        </w:rPr>
        <w:t>каб</w:t>
      </w:r>
      <w:proofErr w:type="spellEnd"/>
      <w:r w:rsidR="00877A19" w:rsidRPr="00EE2EA5">
        <w:rPr>
          <w:rFonts w:ascii="PT Astra Serif" w:hAnsi="PT Astra Serif"/>
          <w:sz w:val="26"/>
          <w:szCs w:val="26"/>
        </w:rPr>
        <w:t xml:space="preserve">. № </w:t>
      </w:r>
      <w:r w:rsidR="00680273">
        <w:rPr>
          <w:rFonts w:ascii="PT Astra Serif" w:hAnsi="PT Astra Serif"/>
          <w:sz w:val="26"/>
          <w:szCs w:val="26"/>
        </w:rPr>
        <w:t>2</w:t>
      </w:r>
      <w:r w:rsidR="00877A19" w:rsidRPr="00EE2EA5">
        <w:rPr>
          <w:rFonts w:ascii="PT Astra Serif" w:hAnsi="PT Astra Serif"/>
          <w:sz w:val="26"/>
          <w:szCs w:val="26"/>
        </w:rPr>
        <w:t>16.</w:t>
      </w:r>
    </w:p>
    <w:p w:rsidR="00877A19" w:rsidRPr="00EE2EA5" w:rsidRDefault="00877A19" w:rsidP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 xml:space="preserve">Заявки принимаются ежедневно с 9-00 до 16-00 часов (перерыв с 13-00 до 14-00 часов), кроме выходных и праздничных дней, по адресу: </w:t>
      </w:r>
      <w:r w:rsidRPr="00EE2EA5">
        <w:rPr>
          <w:rFonts w:ascii="PT Astra Serif" w:hAnsi="PT Astra Serif"/>
          <w:sz w:val="26"/>
          <w:szCs w:val="26"/>
        </w:rPr>
        <w:t>Томская область, г. Томск, ул. Алтайская, 48, (здание Департамента градостроительного развития Томской области)</w:t>
      </w:r>
      <w:r w:rsidRPr="00EE2EA5">
        <w:rPr>
          <w:rFonts w:ascii="PT Astra Serif" w:hAnsi="PT Astra Serif"/>
          <w:bCs/>
          <w:sz w:val="26"/>
          <w:szCs w:val="26"/>
        </w:rPr>
        <w:t xml:space="preserve">, 1 этаж, </w:t>
      </w:r>
      <w:proofErr w:type="spellStart"/>
      <w:r w:rsidRPr="00EE2EA5">
        <w:rPr>
          <w:rFonts w:ascii="PT Astra Serif" w:hAnsi="PT Astra Serif"/>
          <w:bCs/>
          <w:sz w:val="26"/>
          <w:szCs w:val="26"/>
        </w:rPr>
        <w:t>каб</w:t>
      </w:r>
      <w:proofErr w:type="spellEnd"/>
      <w:r w:rsidRPr="00EE2EA5">
        <w:rPr>
          <w:rFonts w:ascii="PT Astra Serif" w:hAnsi="PT Astra Serif"/>
          <w:bCs/>
          <w:sz w:val="26"/>
          <w:szCs w:val="26"/>
        </w:rPr>
        <w:t xml:space="preserve">. № </w:t>
      </w:r>
      <w:r w:rsidR="00F902A9">
        <w:rPr>
          <w:rFonts w:ascii="PT Astra Serif" w:hAnsi="PT Astra Serif"/>
          <w:bCs/>
          <w:sz w:val="26"/>
          <w:szCs w:val="26"/>
        </w:rPr>
        <w:t>1</w:t>
      </w:r>
      <w:r w:rsidRPr="00EE2EA5">
        <w:rPr>
          <w:rFonts w:ascii="PT Astra Serif" w:hAnsi="PT Astra Serif"/>
          <w:bCs/>
          <w:sz w:val="26"/>
          <w:szCs w:val="26"/>
        </w:rPr>
        <w:t>10</w:t>
      </w:r>
      <w:r w:rsidR="00F902A9">
        <w:rPr>
          <w:rFonts w:ascii="PT Astra Serif" w:hAnsi="PT Astra Serif"/>
          <w:bCs/>
          <w:sz w:val="26"/>
          <w:szCs w:val="26"/>
        </w:rPr>
        <w:t xml:space="preserve"> (единое окно)</w:t>
      </w:r>
      <w:r w:rsidRPr="00EE2EA5">
        <w:rPr>
          <w:rFonts w:ascii="PT Astra Serif" w:hAnsi="PT Astra Serif"/>
          <w:bCs/>
          <w:sz w:val="26"/>
          <w:szCs w:val="26"/>
        </w:rPr>
        <w:t xml:space="preserve">. </w:t>
      </w:r>
    </w:p>
    <w:p w:rsidR="00877A19" w:rsidRPr="00EE2EA5" w:rsidRDefault="00877A19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4</w:t>
      </w:r>
      <w:r w:rsidR="008B71D4" w:rsidRPr="00EE2EA5">
        <w:rPr>
          <w:rFonts w:ascii="PT Astra Serif" w:hAnsi="PT Astra Serif"/>
          <w:b/>
          <w:sz w:val="26"/>
          <w:szCs w:val="26"/>
        </w:rPr>
        <w:t>. Сроки, время подачи документов и проведения аукциона</w:t>
      </w:r>
    </w:p>
    <w:tbl>
      <w:tblPr>
        <w:tblStyle w:val="af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798"/>
      </w:tblGrid>
      <w:tr w:rsidR="00584F7A" w:rsidRPr="00EE2EA5">
        <w:tc>
          <w:tcPr>
            <w:tcW w:w="3397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Дата и время начала приема заявок</w:t>
            </w:r>
          </w:p>
        </w:tc>
        <w:tc>
          <w:tcPr>
            <w:tcW w:w="6798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2</w:t>
            </w:r>
            <w:r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.11.2025 - 18:00</w:t>
            </w: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 xml:space="preserve"> (местное время)</w:t>
            </w:r>
          </w:p>
        </w:tc>
      </w:tr>
      <w:tr w:rsidR="00584F7A" w:rsidRPr="00EE2EA5">
        <w:trPr>
          <w:trHeight w:val="507"/>
        </w:trPr>
        <w:tc>
          <w:tcPr>
            <w:tcW w:w="3397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Дата и время окончания приема заявок</w:t>
            </w:r>
          </w:p>
        </w:tc>
        <w:tc>
          <w:tcPr>
            <w:tcW w:w="6798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09.12.2025 - 18:00 </w:t>
            </w: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(местное время)</w:t>
            </w:r>
          </w:p>
        </w:tc>
      </w:tr>
      <w:tr w:rsidR="00584F7A" w:rsidRPr="00EE2EA5">
        <w:trPr>
          <w:trHeight w:val="531"/>
        </w:trPr>
        <w:tc>
          <w:tcPr>
            <w:tcW w:w="3397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Дата рассмотрения заявок</w:t>
            </w:r>
          </w:p>
        </w:tc>
        <w:tc>
          <w:tcPr>
            <w:tcW w:w="6798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12</w:t>
            </w: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.12.</w:t>
            </w:r>
            <w:r>
              <w:rPr>
                <w:rFonts w:ascii="PT Astra Serif" w:hAnsi="PT Astra Serif"/>
                <w:bCs/>
                <w:sz w:val="26"/>
                <w:szCs w:val="26"/>
                <w:lang w:val="en-US"/>
              </w:rPr>
              <w:t>2025</w:t>
            </w:r>
          </w:p>
        </w:tc>
      </w:tr>
      <w:tr w:rsidR="00584F7A" w:rsidRPr="00EE2EA5">
        <w:tc>
          <w:tcPr>
            <w:tcW w:w="3397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Дата и время проведения аукциона</w:t>
            </w:r>
          </w:p>
        </w:tc>
        <w:tc>
          <w:tcPr>
            <w:tcW w:w="6798" w:type="dxa"/>
          </w:tcPr>
          <w:p w:rsidR="00584F7A" w:rsidRPr="00132AA6" w:rsidRDefault="00584F7A" w:rsidP="00584F7A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15.12.2025 - 12</w:t>
            </w:r>
            <w:bookmarkStart w:id="0" w:name="_GoBack"/>
            <w:bookmarkEnd w:id="0"/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:00 </w:t>
            </w:r>
            <w:r w:rsidRPr="00132AA6">
              <w:rPr>
                <w:rFonts w:ascii="PT Astra Serif" w:hAnsi="PT Astra Serif"/>
                <w:bCs/>
                <w:sz w:val="26"/>
                <w:szCs w:val="26"/>
              </w:rPr>
              <w:t>(местное время)</w:t>
            </w:r>
          </w:p>
        </w:tc>
      </w:tr>
    </w:tbl>
    <w:p w:rsidR="00931A18" w:rsidRPr="00EE2EA5" w:rsidRDefault="00931A18">
      <w:pPr>
        <w:pStyle w:val="afc"/>
        <w:widowControl/>
        <w:tabs>
          <w:tab w:val="left" w:pos="180"/>
        </w:tabs>
        <w:spacing w:after="0"/>
        <w:ind w:left="0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59258F">
      <w:pPr>
        <w:pStyle w:val="afc"/>
        <w:widowControl/>
        <w:tabs>
          <w:tab w:val="left" w:pos="180"/>
        </w:tabs>
        <w:spacing w:after="0"/>
        <w:ind w:left="0"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5</w:t>
      </w:r>
      <w:r w:rsidR="008B71D4" w:rsidRPr="00EE2EA5">
        <w:rPr>
          <w:rFonts w:ascii="PT Astra Serif" w:hAnsi="PT Astra Serif"/>
          <w:b/>
          <w:sz w:val="26"/>
          <w:szCs w:val="26"/>
        </w:rPr>
        <w:t>. Предмет аукциона</w:t>
      </w:r>
    </w:p>
    <w:p w:rsidR="00931A18" w:rsidRPr="00EE2EA5" w:rsidRDefault="008B71D4">
      <w:pPr>
        <w:pStyle w:val="afc"/>
        <w:widowControl/>
        <w:tabs>
          <w:tab w:val="left" w:pos="180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Земельный участок</w:t>
      </w:r>
      <w:r w:rsidRPr="00EE2EA5">
        <w:rPr>
          <w:rFonts w:ascii="PT Astra Serif" w:hAnsi="PT Astra Serif"/>
          <w:spacing w:val="3"/>
          <w:sz w:val="26"/>
          <w:szCs w:val="26"/>
        </w:rPr>
        <w:t xml:space="preserve"> со</w:t>
      </w:r>
      <w:r w:rsidRPr="00EE2EA5">
        <w:rPr>
          <w:rFonts w:ascii="PT Astra Serif" w:hAnsi="PT Astra Serif"/>
          <w:sz w:val="26"/>
          <w:szCs w:val="26"/>
        </w:rPr>
        <w:t xml:space="preserve"> следующими характеристиками:</w:t>
      </w:r>
    </w:p>
    <w:p w:rsidR="00931A18" w:rsidRPr="001A1667" w:rsidRDefault="008B71D4" w:rsidP="001A1667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Местоположение (адрес)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974A66" w:rsidRPr="00C80B7F">
        <w:rPr>
          <w:rFonts w:ascii="PT Astra Serif" w:hAnsi="PT Astra Serif"/>
          <w:sz w:val="26"/>
          <w:szCs w:val="26"/>
          <w:lang w:bidi="en-US"/>
        </w:rPr>
        <w:t xml:space="preserve">Российская Федерация, Томская область, муниципальный район Томский, сельское поселение </w:t>
      </w:r>
      <w:proofErr w:type="spellStart"/>
      <w:r w:rsidR="00974A66" w:rsidRPr="00C80B7F">
        <w:rPr>
          <w:rFonts w:ascii="PT Astra Serif" w:hAnsi="PT Astra Serif"/>
          <w:sz w:val="26"/>
          <w:szCs w:val="26"/>
          <w:lang w:bidi="en-US"/>
        </w:rPr>
        <w:t>Богашевское</w:t>
      </w:r>
      <w:proofErr w:type="spellEnd"/>
      <w:r w:rsidR="00974A66" w:rsidRPr="00C80B7F">
        <w:rPr>
          <w:rFonts w:ascii="PT Astra Serif" w:hAnsi="PT Astra Serif"/>
          <w:sz w:val="26"/>
          <w:szCs w:val="26"/>
          <w:lang w:bidi="en-US"/>
        </w:rPr>
        <w:t xml:space="preserve">, деревня </w:t>
      </w:r>
      <w:proofErr w:type="spellStart"/>
      <w:r w:rsidR="00974A66" w:rsidRPr="00C80B7F">
        <w:rPr>
          <w:rFonts w:ascii="PT Astra Serif" w:hAnsi="PT Astra Serif"/>
          <w:sz w:val="26"/>
          <w:szCs w:val="26"/>
          <w:lang w:bidi="en-US"/>
        </w:rPr>
        <w:t>Белоусово</w:t>
      </w:r>
      <w:proofErr w:type="spellEnd"/>
      <w:r w:rsidR="00974A66" w:rsidRPr="00C80B7F">
        <w:rPr>
          <w:rFonts w:ascii="PT Astra Serif" w:hAnsi="PT Astra Serif"/>
          <w:sz w:val="26"/>
          <w:szCs w:val="26"/>
          <w:lang w:bidi="en-US"/>
        </w:rPr>
        <w:t>, улица Кедровая, земельный участок 40</w:t>
      </w:r>
      <w:r w:rsidR="001A1667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Кадастровый номе</w:t>
      </w:r>
      <w:r w:rsidRPr="00EE2EA5">
        <w:rPr>
          <w:rFonts w:ascii="PT Astra Serif" w:hAnsi="PT Astra Serif"/>
          <w:sz w:val="26"/>
          <w:szCs w:val="26"/>
          <w:u w:val="single"/>
          <w:shd w:val="clear" w:color="auto" w:fill="FFFFFF"/>
        </w:rPr>
        <w:t>р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 xml:space="preserve">: </w:t>
      </w:r>
      <w:r w:rsidR="00974A66" w:rsidRPr="00C80B7F">
        <w:rPr>
          <w:rFonts w:ascii="PT Astra Serif" w:hAnsi="PT Astra Serif"/>
          <w:sz w:val="26"/>
          <w:szCs w:val="26"/>
          <w:lang w:bidi="en-US"/>
        </w:rPr>
        <w:t>70:14:0305001:709</w:t>
      </w:r>
      <w:r w:rsidR="00A77106"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/>
          <w:sz w:val="26"/>
          <w:szCs w:val="26"/>
          <w:shd w:val="clear" w:color="auto" w:fill="FFFFFF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  <w:shd w:val="clear" w:color="auto" w:fill="FFFFFF"/>
        </w:rPr>
        <w:t>твенного реестра недвижимости прилагается).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Площадь</w:t>
      </w:r>
      <w:r w:rsidRPr="00EE2EA5">
        <w:rPr>
          <w:rFonts w:ascii="PT Astra Serif" w:hAnsi="PT Astra Serif"/>
          <w:sz w:val="26"/>
          <w:szCs w:val="26"/>
        </w:rPr>
        <w:t xml:space="preserve">: </w:t>
      </w:r>
      <w:r w:rsidR="00974A66" w:rsidRPr="00C80B7F">
        <w:rPr>
          <w:rFonts w:ascii="PT Astra Serif" w:hAnsi="PT Astra Serif"/>
          <w:sz w:val="26"/>
          <w:szCs w:val="26"/>
        </w:rPr>
        <w:t>600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EE2EA5">
        <w:rPr>
          <w:rFonts w:ascii="PT Astra Serif" w:hAnsi="PT Astra Serif"/>
          <w:sz w:val="26"/>
          <w:szCs w:val="26"/>
        </w:rPr>
        <w:t>кв.м</w:t>
      </w:r>
      <w:proofErr w:type="spellEnd"/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Категория земель</w:t>
      </w:r>
      <w:r w:rsidRPr="00EE2EA5">
        <w:rPr>
          <w:rFonts w:ascii="PT Astra Serif" w:hAnsi="PT Astra Serif"/>
          <w:sz w:val="26"/>
          <w:szCs w:val="26"/>
        </w:rPr>
        <w:t>: земли населенных пунктов</w:t>
      </w:r>
      <w:r w:rsidR="002153E2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8B71D4">
      <w:pPr>
        <w:pStyle w:val="docdata"/>
        <w:tabs>
          <w:tab w:val="left" w:pos="18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Сведения о правах на земельный участок</w:t>
      </w:r>
      <w:r w:rsidRPr="00EE2EA5">
        <w:rPr>
          <w:rFonts w:ascii="PT Astra Serif" w:hAnsi="PT Astra Serif"/>
          <w:sz w:val="26"/>
          <w:szCs w:val="26"/>
        </w:rPr>
        <w:t>: государственная</w:t>
      </w:r>
      <w:r w:rsidR="002153E2" w:rsidRPr="00EE2EA5">
        <w:rPr>
          <w:rFonts w:ascii="PT Astra Serif" w:hAnsi="PT Astra Serif"/>
          <w:sz w:val="26"/>
          <w:szCs w:val="26"/>
        </w:rPr>
        <w:t xml:space="preserve"> собственность не разграничена </w:t>
      </w:r>
      <w:r w:rsidRPr="00EE2EA5">
        <w:rPr>
          <w:rFonts w:ascii="PT Astra Serif" w:hAnsi="PT Astra Serif"/>
          <w:sz w:val="26"/>
          <w:szCs w:val="26"/>
        </w:rPr>
        <w:t>(Выписка из Единого государс</w:t>
      </w:r>
      <w:r w:rsidR="00443FE0" w:rsidRPr="00EE2EA5">
        <w:rPr>
          <w:rFonts w:ascii="PT Astra Serif" w:hAnsi="PT Astra Serif"/>
          <w:sz w:val="26"/>
          <w:szCs w:val="26"/>
        </w:rPr>
        <w:t xml:space="preserve">твенного реестра недвижимости </w:t>
      </w:r>
      <w:r w:rsidRPr="00EE2EA5">
        <w:rPr>
          <w:rFonts w:ascii="PT Astra Serif" w:hAnsi="PT Astra Serif"/>
          <w:sz w:val="26"/>
          <w:szCs w:val="26"/>
        </w:rPr>
        <w:t>прилагается)</w:t>
      </w:r>
      <w:r w:rsidR="002078ED" w:rsidRPr="00EE2EA5">
        <w:rPr>
          <w:rFonts w:ascii="PT Astra Serif" w:hAnsi="PT Astra Serif"/>
          <w:sz w:val="26"/>
          <w:szCs w:val="26"/>
        </w:rPr>
        <w:t>.</w:t>
      </w:r>
    </w:p>
    <w:p w:rsidR="00107C14" w:rsidRDefault="008B71D4" w:rsidP="00096A2D">
      <w:pPr>
        <w:tabs>
          <w:tab w:val="left" w:pos="851"/>
          <w:tab w:val="left" w:pos="1210"/>
        </w:tabs>
        <w:ind w:left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Ограничения:</w:t>
      </w:r>
      <w:r w:rsidR="006B2347" w:rsidRPr="006B234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107C14">
        <w:rPr>
          <w:rFonts w:ascii="PT Astra Serif" w:hAnsi="PT Astra Serif"/>
          <w:color w:val="000000" w:themeColor="text1"/>
          <w:sz w:val="26"/>
          <w:szCs w:val="26"/>
        </w:rPr>
        <w:t>земельный участок полностью расположен в зонах с особыми условиями использования территорий:</w:t>
      </w:r>
    </w:p>
    <w:p w:rsidR="00096A2D" w:rsidRDefault="00107C14" w:rsidP="00107C14">
      <w:pPr>
        <w:pStyle w:val="a3"/>
        <w:numPr>
          <w:ilvl w:val="0"/>
          <w:numId w:val="6"/>
        </w:numPr>
        <w:tabs>
          <w:tab w:val="left" w:pos="851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107C14">
        <w:rPr>
          <w:rFonts w:ascii="PT Astra Serif" w:hAnsi="PT Astra Serif"/>
          <w:color w:val="000000" w:themeColor="text1"/>
          <w:sz w:val="26"/>
          <w:szCs w:val="26"/>
        </w:rPr>
        <w:t>Водоохранная</w:t>
      </w:r>
      <w:proofErr w:type="spellEnd"/>
      <w:r w:rsidRPr="00107C14">
        <w:rPr>
          <w:rFonts w:ascii="PT Astra Serif" w:hAnsi="PT Astra Serif"/>
          <w:color w:val="000000" w:themeColor="text1"/>
          <w:sz w:val="26"/>
          <w:szCs w:val="26"/>
        </w:rPr>
        <w:t xml:space="preserve"> зона реки Такова в границах Томского района Томской области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(реестровый номер</w:t>
      </w:r>
      <w:r w:rsidR="009C7492" w:rsidRPr="009C7492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9C7492" w:rsidRPr="00FE72A1">
        <w:rPr>
          <w:rFonts w:ascii="PT Astra Serif" w:hAnsi="PT Astra Serif"/>
          <w:bCs/>
          <w:color w:val="000000" w:themeColor="text1"/>
          <w:sz w:val="26"/>
          <w:szCs w:val="26"/>
        </w:rPr>
        <w:t>границы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Pr="00107C14">
        <w:rPr>
          <w:rFonts w:ascii="PT Astra Serif" w:hAnsi="PT Astra Serif"/>
          <w:color w:val="000000" w:themeColor="text1"/>
          <w:sz w:val="26"/>
          <w:szCs w:val="26"/>
        </w:rPr>
        <w:t>70:14-6.3308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107C14" w:rsidRPr="00FE72A1" w:rsidRDefault="00107C14" w:rsidP="00107C14">
      <w:pPr>
        <w:pStyle w:val="a3"/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 xml:space="preserve">Шестая </w:t>
      </w:r>
      <w:proofErr w:type="spellStart"/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>подзона</w:t>
      </w:r>
      <w:proofErr w:type="spellEnd"/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proofErr w:type="spellStart"/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>приаэродромной</w:t>
      </w:r>
      <w:proofErr w:type="spellEnd"/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 xml:space="preserve"> территории аэродрома гражданской авиации Томск (Богашево)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 (реестровый </w:t>
      </w:r>
      <w:r w:rsidRPr="00FE72A1">
        <w:rPr>
          <w:rFonts w:ascii="PT Astra Serif" w:hAnsi="PT Astra Serif"/>
          <w:bCs/>
          <w:color w:val="000000" w:themeColor="text1"/>
          <w:sz w:val="26"/>
          <w:szCs w:val="26"/>
        </w:rPr>
        <w:t>номер границы: 70:00-6.589</w:t>
      </w:r>
      <w:r>
        <w:rPr>
          <w:rFonts w:ascii="PT Astra Serif" w:hAnsi="PT Astra Serif"/>
          <w:bCs/>
          <w:color w:val="000000" w:themeColor="text1"/>
          <w:sz w:val="26"/>
          <w:szCs w:val="26"/>
        </w:rPr>
        <w:t>);</w:t>
      </w:r>
    </w:p>
    <w:p w:rsidR="00107C14" w:rsidRDefault="00107C14" w:rsidP="00107C14">
      <w:pPr>
        <w:pStyle w:val="a3"/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Приаэродромная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территория аэродрома гражданской авиации Томск (Богашево), часть 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(р</w:t>
      </w:r>
      <w:r w:rsidRPr="00FE72A1">
        <w:rPr>
          <w:rFonts w:ascii="PT Astra Serif" w:hAnsi="PT Astra Serif"/>
          <w:color w:val="000000" w:themeColor="text1"/>
          <w:sz w:val="26"/>
          <w:szCs w:val="26"/>
        </w:rPr>
        <w:t>еестровый номер границы: 70:00-6.585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107C14" w:rsidRDefault="00107C14" w:rsidP="00107C14">
      <w:pPr>
        <w:pStyle w:val="a3"/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Третья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(р</w:t>
      </w:r>
      <w:r w:rsidRPr="00FE72A1">
        <w:rPr>
          <w:rFonts w:ascii="PT Astra Serif" w:hAnsi="PT Astra Serif"/>
          <w:color w:val="000000" w:themeColor="text1"/>
          <w:sz w:val="26"/>
          <w:szCs w:val="26"/>
        </w:rPr>
        <w:t>еестровый номер границы: 70:00-6.586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107C14" w:rsidRDefault="00107C14" w:rsidP="00107C14">
      <w:pPr>
        <w:pStyle w:val="a3"/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Четвертая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(р</w:t>
      </w:r>
      <w:r w:rsidRPr="00FE72A1">
        <w:rPr>
          <w:rFonts w:ascii="PT Astra Serif" w:hAnsi="PT Astra Serif"/>
          <w:color w:val="000000" w:themeColor="text1"/>
          <w:sz w:val="26"/>
          <w:szCs w:val="26"/>
        </w:rPr>
        <w:t>еестровый номер границы: 70:00-6.587</w:t>
      </w:r>
      <w:r>
        <w:rPr>
          <w:rFonts w:ascii="PT Astra Serif" w:hAnsi="PT Astra Serif"/>
          <w:color w:val="000000" w:themeColor="text1"/>
          <w:sz w:val="26"/>
          <w:szCs w:val="26"/>
        </w:rPr>
        <w:t>);</w:t>
      </w:r>
    </w:p>
    <w:p w:rsidR="00107C14" w:rsidRPr="00FE72A1" w:rsidRDefault="00107C14" w:rsidP="00107C14">
      <w:pPr>
        <w:pStyle w:val="a3"/>
        <w:numPr>
          <w:ilvl w:val="0"/>
          <w:numId w:val="6"/>
        </w:numPr>
        <w:tabs>
          <w:tab w:val="left" w:pos="0"/>
          <w:tab w:val="left" w:pos="1210"/>
        </w:tabs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E72A1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Пятая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подзона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spellStart"/>
      <w:r w:rsidRPr="00FE72A1">
        <w:rPr>
          <w:rFonts w:ascii="PT Astra Serif" w:hAnsi="PT Astra Serif"/>
          <w:color w:val="000000" w:themeColor="text1"/>
          <w:sz w:val="26"/>
          <w:szCs w:val="26"/>
        </w:rPr>
        <w:t>приаэродромной</w:t>
      </w:r>
      <w:proofErr w:type="spellEnd"/>
      <w:r w:rsidRPr="00FE72A1">
        <w:rPr>
          <w:rFonts w:ascii="PT Astra Serif" w:hAnsi="PT Astra Serif"/>
          <w:color w:val="000000" w:themeColor="text1"/>
          <w:sz w:val="26"/>
          <w:szCs w:val="26"/>
        </w:rPr>
        <w:t xml:space="preserve"> территории аэродрома гражданской авиации Томск (Богашево), часть 1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(р</w:t>
      </w:r>
      <w:r w:rsidRPr="00FE72A1">
        <w:rPr>
          <w:rFonts w:ascii="PT Astra Serif" w:hAnsi="PT Astra Serif"/>
          <w:color w:val="000000" w:themeColor="text1"/>
          <w:sz w:val="26"/>
          <w:szCs w:val="26"/>
        </w:rPr>
        <w:t>еестровый номер границы: 70:00-6.588</w:t>
      </w:r>
      <w:r>
        <w:rPr>
          <w:rFonts w:ascii="PT Astra Serif" w:hAnsi="PT Astra Serif"/>
          <w:color w:val="000000" w:themeColor="text1"/>
          <w:sz w:val="26"/>
          <w:szCs w:val="26"/>
        </w:rPr>
        <w:t>).</w:t>
      </w:r>
    </w:p>
    <w:p w:rsidR="00107C14" w:rsidRPr="00107C14" w:rsidRDefault="00107C14" w:rsidP="00107C14">
      <w:pPr>
        <w:tabs>
          <w:tab w:val="left" w:pos="851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Часть земельного участка площадью 466 </w:t>
      </w:r>
      <w:proofErr w:type="spellStart"/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кв.м</w:t>
      </w:r>
      <w:proofErr w:type="spellEnd"/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расположена в зоне с особыми условиями использования территорий: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C7492" w:rsidRPr="009C7492">
        <w:rPr>
          <w:rFonts w:ascii="PT Astra Serif" w:hAnsi="PT Astra Serif"/>
          <w:color w:val="000000" w:themeColor="text1"/>
          <w:sz w:val="26"/>
          <w:szCs w:val="26"/>
        </w:rPr>
        <w:t>Прибрежная защитная полоса реки Такова в границах Томского района Томской области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 xml:space="preserve"> (р</w:t>
      </w:r>
      <w:r w:rsidR="009C7492" w:rsidRPr="00FE72A1">
        <w:rPr>
          <w:rFonts w:ascii="PT Astra Serif" w:hAnsi="PT Astra Serif"/>
          <w:color w:val="000000" w:themeColor="text1"/>
          <w:sz w:val="26"/>
          <w:szCs w:val="26"/>
        </w:rPr>
        <w:t>еестровый номер границы: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C7492" w:rsidRPr="009C7492">
        <w:rPr>
          <w:rFonts w:ascii="PT Astra Serif" w:hAnsi="PT Astra Serif"/>
          <w:color w:val="000000" w:themeColor="text1"/>
          <w:sz w:val="26"/>
          <w:szCs w:val="26"/>
        </w:rPr>
        <w:t>70:14-6.3307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>).</w:t>
      </w:r>
    </w:p>
    <w:p w:rsidR="00931A18" w:rsidRPr="00EE2EA5" w:rsidRDefault="008B71D4" w:rsidP="002078E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Обременения:</w:t>
      </w:r>
      <w:r w:rsidR="00443FE0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отсутствуют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C1170C" w:rsidRPr="00EE2EA5" w:rsidRDefault="00C1170C" w:rsidP="00C1170C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EE2EA5">
        <w:rPr>
          <w:rFonts w:ascii="PT Astra Serif" w:hAnsi="PT Astra Serif"/>
          <w:color w:val="000000" w:themeColor="text1"/>
          <w:sz w:val="26"/>
          <w:szCs w:val="26"/>
          <w:u w:val="single"/>
        </w:rPr>
        <w:t>Градостроительный регламент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: земельный участок расположен в границах зоны </w:t>
      </w:r>
      <w:r w:rsidR="009C7492" w:rsidRPr="009C7492">
        <w:rPr>
          <w:rFonts w:ascii="PT Astra Serif" w:hAnsi="PT Astra Serif"/>
          <w:color w:val="000000" w:themeColor="text1"/>
          <w:sz w:val="26"/>
          <w:szCs w:val="26"/>
        </w:rPr>
        <w:t>малоэтажной застройки индивидуальными жилыми домами с земельными участками для ведения личного подсобного хозяйства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(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>Ж-4</w:t>
      </w:r>
      <w:r w:rsidR="00FC2B73" w:rsidRPr="00EE2EA5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градостроительный регламент которой установлен </w:t>
      </w:r>
      <w:r w:rsidR="00CA67A2" w:rsidRPr="00EE2EA5">
        <w:rPr>
          <w:rFonts w:ascii="PT Astra Serif" w:hAnsi="PT Astra Serif"/>
          <w:sz w:val="26"/>
          <w:szCs w:val="26"/>
        </w:rPr>
        <w:t>Правилами землепользования и застройки муниципального образования «</w:t>
      </w:r>
      <w:proofErr w:type="spellStart"/>
      <w:r w:rsidR="009C7492" w:rsidRPr="009C7492">
        <w:rPr>
          <w:rFonts w:ascii="PT Astra Serif" w:hAnsi="PT Astra Serif"/>
          <w:sz w:val="26"/>
          <w:szCs w:val="26"/>
        </w:rPr>
        <w:t>Богашевско</w:t>
      </w:r>
      <w:r w:rsidR="009C7492">
        <w:rPr>
          <w:rFonts w:ascii="PT Astra Serif" w:hAnsi="PT Astra Serif"/>
          <w:sz w:val="26"/>
          <w:szCs w:val="26"/>
        </w:rPr>
        <w:t>е</w:t>
      </w:r>
      <w:proofErr w:type="spellEnd"/>
      <w:r w:rsidR="00CA67A2" w:rsidRPr="00EE2EA5">
        <w:rPr>
          <w:rFonts w:ascii="PT Astra Serif" w:hAnsi="PT Astra Serif"/>
          <w:sz w:val="26"/>
          <w:szCs w:val="26"/>
        </w:rPr>
        <w:t xml:space="preserve"> сельское поселение»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 xml:space="preserve">, утвержденными 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решением Совета </w:t>
      </w:r>
      <w:proofErr w:type="spellStart"/>
      <w:r w:rsidR="009C7492" w:rsidRPr="009C7492">
        <w:rPr>
          <w:rFonts w:ascii="PT Astra Serif" w:hAnsi="PT Astra Serif"/>
          <w:sz w:val="26"/>
          <w:szCs w:val="26"/>
        </w:rPr>
        <w:t>Богашевско</w:t>
      </w:r>
      <w:r w:rsidR="009C7492">
        <w:rPr>
          <w:rFonts w:ascii="PT Astra Serif" w:hAnsi="PT Astra Serif"/>
          <w:sz w:val="26"/>
          <w:szCs w:val="26"/>
        </w:rPr>
        <w:t>го</w:t>
      </w:r>
      <w:proofErr w:type="spellEnd"/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 сельского поселения от 2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>6</w:t>
      </w:r>
      <w:r w:rsidR="00CA67A2" w:rsidRPr="00EE2EA5">
        <w:rPr>
          <w:rFonts w:ascii="PT Astra Serif" w:hAnsi="PT Astra Serif"/>
          <w:color w:val="000000" w:themeColor="text1"/>
          <w:sz w:val="26"/>
          <w:szCs w:val="26"/>
        </w:rPr>
        <w:t xml:space="preserve">.12.2013 № 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>65</w:t>
      </w:r>
      <w:r w:rsidRPr="00EE2EA5">
        <w:rPr>
          <w:rFonts w:ascii="PT Astra Serif" w:hAnsi="PT Astra Serif"/>
          <w:color w:val="000000" w:themeColor="text1"/>
          <w:sz w:val="26"/>
          <w:szCs w:val="26"/>
        </w:rPr>
        <w:t>, для котор</w:t>
      </w:r>
      <w:r w:rsidR="00655039">
        <w:rPr>
          <w:rFonts w:ascii="PT Astra Serif" w:hAnsi="PT Astra Serif"/>
          <w:color w:val="000000" w:themeColor="text1"/>
          <w:sz w:val="26"/>
          <w:szCs w:val="26"/>
        </w:rPr>
        <w:t>ой предусмотрены:</w:t>
      </w:r>
    </w:p>
    <w:p w:rsidR="00F82E18" w:rsidRPr="007B7207" w:rsidRDefault="00C1170C" w:rsidP="007B7207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 w:rsidRPr="00F82E18">
        <w:rPr>
          <w:rFonts w:ascii="PT Astra Serif" w:hAnsi="PT Astra Serif"/>
          <w:color w:val="000000" w:themeColor="text1"/>
          <w:sz w:val="26"/>
          <w:szCs w:val="26"/>
          <w:u w:val="single"/>
        </w:rPr>
        <w:t>Основные виды разрешенного использования</w:t>
      </w:r>
      <w:r w:rsidRPr="00F82E18">
        <w:rPr>
          <w:rFonts w:ascii="PT Astra Serif" w:hAnsi="PT Astra Serif"/>
          <w:color w:val="000000" w:themeColor="text1"/>
          <w:sz w:val="26"/>
          <w:szCs w:val="26"/>
        </w:rPr>
        <w:t xml:space="preserve">: </w:t>
      </w:r>
      <w:r w:rsidR="009C7492" w:rsidRPr="009C7492">
        <w:rPr>
          <w:rFonts w:ascii="PT Astra Serif" w:hAnsi="PT Astra Serif"/>
          <w:color w:val="000000" w:themeColor="text1"/>
          <w:sz w:val="26"/>
          <w:szCs w:val="26"/>
        </w:rPr>
        <w:t>для индивидуального жилищного строительства, для ведения личного подсобного хозяйства (приусадебный земельный участок)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>, д</w:t>
      </w:r>
      <w:r w:rsidR="009C7492" w:rsidRPr="009C7492">
        <w:rPr>
          <w:rFonts w:ascii="PT Astra Serif" w:hAnsi="PT Astra Serif"/>
          <w:color w:val="000000" w:themeColor="text1"/>
          <w:sz w:val="26"/>
          <w:szCs w:val="26"/>
        </w:rPr>
        <w:t>ошкольное, начальное и среднее общее образование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9C7492" w:rsidRPr="002524CF">
        <w:rPr>
          <w:rFonts w:ascii="PT Astra Serif" w:hAnsi="PT Astra Serif"/>
          <w:sz w:val="26"/>
          <w:szCs w:val="26"/>
        </w:rPr>
        <w:t>амбулаторно-поликлиническое обслуживание</w:t>
      </w:r>
      <w:r w:rsidR="009C7492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655039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655039" w:rsidRPr="00655039">
        <w:rPr>
          <w:rFonts w:ascii="PT Astra Serif" w:hAnsi="PT Astra Serif"/>
          <w:color w:val="000000" w:themeColor="text1"/>
          <w:sz w:val="26"/>
          <w:szCs w:val="26"/>
        </w:rPr>
        <w:t>редоставление коммунальных услуг</w:t>
      </w:r>
      <w:r w:rsidR="00655039"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 w:rsidR="00655039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земельные участки</w:t>
      </w:r>
      <w:r w:rsid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(территории)</w:t>
      </w:r>
      <w:r w:rsidR="00655039" w:rsidRPr="00F82E18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общего </w:t>
      </w:r>
      <w:r w:rsid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пользования</w:t>
      </w:r>
      <w:r w:rsidR="00655039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, </w:t>
      </w:r>
      <w:r w:rsidR="009C7492">
        <w:rPr>
          <w:rFonts w:ascii="PT Astra Serif" w:hAnsi="PT Astra Serif"/>
          <w:bCs/>
          <w:iCs/>
          <w:color w:val="000000"/>
          <w:sz w:val="26"/>
          <w:szCs w:val="26"/>
          <w:shd w:val="clear" w:color="auto" w:fill="FFFFFF"/>
        </w:rPr>
        <w:t>о</w:t>
      </w:r>
      <w:r w:rsidR="009C7492" w:rsidRPr="009C7492">
        <w:rPr>
          <w:rFonts w:ascii="PT Astra Serif" w:hAnsi="PT Astra Serif"/>
          <w:bCs/>
          <w:iCs/>
          <w:color w:val="000000"/>
          <w:sz w:val="26"/>
          <w:szCs w:val="26"/>
          <w:shd w:val="clear" w:color="auto" w:fill="FFFFFF"/>
        </w:rPr>
        <w:t>бщественное управление</w:t>
      </w:r>
      <w:r w:rsidR="00F82E18" w:rsidRPr="009C7492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853F38" w:rsidRDefault="00FC2B73" w:rsidP="00B34EA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Условно разрешенные виды разрешенного использования</w:t>
      </w:r>
      <w:r w:rsidRPr="00EE2EA5">
        <w:rPr>
          <w:rFonts w:ascii="PT Astra Serif" w:hAnsi="PT Astra Serif"/>
          <w:sz w:val="26"/>
          <w:szCs w:val="26"/>
        </w:rPr>
        <w:t>:</w:t>
      </w:r>
      <w:r w:rsidR="007B7207">
        <w:rPr>
          <w:rFonts w:ascii="PT Astra Serif" w:hAnsi="PT Astra Serif"/>
          <w:sz w:val="26"/>
          <w:szCs w:val="26"/>
        </w:rPr>
        <w:t xml:space="preserve"> </w:t>
      </w:r>
      <w:r w:rsidR="009C7492" w:rsidRPr="002524CF">
        <w:rPr>
          <w:rFonts w:ascii="PT Astra Serif" w:hAnsi="PT Astra Serif"/>
          <w:sz w:val="26"/>
          <w:szCs w:val="26"/>
        </w:rPr>
        <w:t>малоэтажная многоквартирная жилая застройка</w:t>
      </w:r>
      <w:r w:rsidR="009C7492">
        <w:rPr>
          <w:rFonts w:ascii="PT Astra Serif" w:hAnsi="PT Astra Serif"/>
          <w:sz w:val="26"/>
          <w:szCs w:val="26"/>
        </w:rPr>
        <w:t>, б</w:t>
      </w:r>
      <w:r w:rsidR="009C7492" w:rsidRPr="009C7492">
        <w:rPr>
          <w:rFonts w:ascii="PT Astra Serif" w:hAnsi="PT Astra Serif"/>
          <w:sz w:val="26"/>
          <w:szCs w:val="26"/>
        </w:rPr>
        <w:t>локированная жилая застройка</w:t>
      </w:r>
      <w:r w:rsidR="009C7492">
        <w:rPr>
          <w:rFonts w:ascii="PT Astra Serif" w:hAnsi="PT Astra Serif"/>
          <w:sz w:val="26"/>
          <w:szCs w:val="26"/>
        </w:rPr>
        <w:t>,</w:t>
      </w:r>
      <w:r w:rsidR="00B34EAD">
        <w:rPr>
          <w:rFonts w:ascii="PT Astra Serif" w:hAnsi="PT Astra Serif"/>
          <w:sz w:val="26"/>
          <w:szCs w:val="26"/>
        </w:rPr>
        <w:t xml:space="preserve"> деловое управление, а</w:t>
      </w:r>
      <w:r w:rsidR="00B34EAD" w:rsidRPr="00B34EAD">
        <w:rPr>
          <w:rFonts w:ascii="PT Astra Serif" w:hAnsi="PT Astra Serif"/>
          <w:sz w:val="26"/>
          <w:szCs w:val="26"/>
        </w:rPr>
        <w:t>дминистративные здания организаций, обеспечивающих предоставление коммунальных услуг</w:t>
      </w:r>
      <w:r w:rsidR="00B34EAD">
        <w:rPr>
          <w:rFonts w:ascii="PT Astra Serif" w:hAnsi="PT Astra Serif"/>
          <w:sz w:val="26"/>
          <w:szCs w:val="26"/>
        </w:rPr>
        <w:t>,</w:t>
      </w:r>
      <w:r w:rsidR="009C7492">
        <w:rPr>
          <w:rFonts w:ascii="PT Astra Serif" w:hAnsi="PT Astra Serif"/>
          <w:sz w:val="26"/>
          <w:szCs w:val="26"/>
        </w:rPr>
        <w:t xml:space="preserve"> </w:t>
      </w:r>
      <w:r w:rsidR="00B34EAD" w:rsidRPr="002524CF">
        <w:rPr>
          <w:rFonts w:ascii="PT Astra Serif" w:hAnsi="PT Astra Serif"/>
          <w:sz w:val="26"/>
          <w:szCs w:val="26"/>
        </w:rPr>
        <w:t>оказание социальной помощи населению</w:t>
      </w:r>
      <w:r w:rsidR="00B34EAD">
        <w:rPr>
          <w:rFonts w:ascii="PT Astra Serif" w:hAnsi="PT Astra Serif"/>
          <w:sz w:val="26"/>
          <w:szCs w:val="26"/>
        </w:rPr>
        <w:t>, о</w:t>
      </w:r>
      <w:r w:rsidR="00B34EAD" w:rsidRPr="00B34EAD">
        <w:rPr>
          <w:rFonts w:ascii="PT Astra Serif" w:hAnsi="PT Astra Serif"/>
          <w:sz w:val="26"/>
          <w:szCs w:val="26"/>
        </w:rPr>
        <w:t>казание услуг связи</w:t>
      </w:r>
      <w:r w:rsidR="00B34EAD">
        <w:rPr>
          <w:rFonts w:ascii="PT Astra Serif" w:hAnsi="PT Astra Serif"/>
          <w:sz w:val="26"/>
          <w:szCs w:val="26"/>
        </w:rPr>
        <w:t xml:space="preserve">, </w:t>
      </w:r>
      <w:r w:rsidR="00B34EAD" w:rsidRPr="002524CF">
        <w:rPr>
          <w:rFonts w:ascii="PT Astra Serif" w:hAnsi="PT Astra Serif"/>
          <w:sz w:val="26"/>
          <w:szCs w:val="26"/>
        </w:rPr>
        <w:t>бытовое обслуживание</w:t>
      </w:r>
      <w:r w:rsidR="00B34EAD">
        <w:rPr>
          <w:rFonts w:ascii="PT Astra Serif" w:hAnsi="PT Astra Serif"/>
          <w:sz w:val="26"/>
          <w:szCs w:val="26"/>
        </w:rPr>
        <w:t>,</w:t>
      </w:r>
      <w:r w:rsidR="00B34EAD" w:rsidRPr="00B34EAD">
        <w:rPr>
          <w:rFonts w:ascii="PT Astra Serif" w:hAnsi="PT Astra Serif"/>
          <w:sz w:val="26"/>
          <w:szCs w:val="26"/>
        </w:rPr>
        <w:t xml:space="preserve"> </w:t>
      </w:r>
      <w:r w:rsidR="00B34EAD" w:rsidRPr="002524CF">
        <w:rPr>
          <w:rFonts w:ascii="PT Astra Serif" w:hAnsi="PT Astra Serif"/>
          <w:sz w:val="26"/>
          <w:szCs w:val="26"/>
        </w:rPr>
        <w:t>служебные гаражи</w:t>
      </w:r>
      <w:r w:rsidR="00B34EAD">
        <w:rPr>
          <w:rFonts w:ascii="PT Astra Serif" w:hAnsi="PT Astra Serif"/>
          <w:sz w:val="26"/>
          <w:szCs w:val="26"/>
        </w:rPr>
        <w:t>,</w:t>
      </w:r>
      <w:r w:rsidR="00B34EAD" w:rsidRPr="00B34EAD">
        <w:rPr>
          <w:rFonts w:ascii="PT Astra Serif" w:hAnsi="PT Astra Serif"/>
          <w:sz w:val="26"/>
          <w:szCs w:val="26"/>
        </w:rPr>
        <w:t xml:space="preserve"> </w:t>
      </w:r>
      <w:r w:rsidR="00B34EAD" w:rsidRPr="002524CF">
        <w:rPr>
          <w:rFonts w:ascii="PT Astra Serif" w:hAnsi="PT Astra Serif"/>
          <w:sz w:val="26"/>
          <w:szCs w:val="26"/>
        </w:rPr>
        <w:t>амбулаторное ветеринарное обслуживание</w:t>
      </w:r>
      <w:r w:rsidR="00B34EAD">
        <w:rPr>
          <w:rFonts w:ascii="PT Astra Serif" w:hAnsi="PT Astra Serif"/>
          <w:sz w:val="26"/>
          <w:szCs w:val="26"/>
        </w:rPr>
        <w:t>,</w:t>
      </w:r>
      <w:r w:rsidR="00B34EAD" w:rsidRPr="00B34EAD">
        <w:rPr>
          <w:rFonts w:ascii="PT Astra Serif" w:hAnsi="PT Astra Serif"/>
          <w:sz w:val="26"/>
          <w:szCs w:val="26"/>
        </w:rPr>
        <w:t xml:space="preserve"> </w:t>
      </w:r>
      <w:r w:rsidR="00B34EAD" w:rsidRPr="002524CF">
        <w:rPr>
          <w:rFonts w:ascii="PT Astra Serif" w:hAnsi="PT Astra Serif"/>
          <w:sz w:val="26"/>
          <w:szCs w:val="26"/>
        </w:rPr>
        <w:t>обеспечение занятий спортом в помещениях</w:t>
      </w:r>
      <w:r w:rsidR="007B7207">
        <w:rPr>
          <w:rFonts w:ascii="PT Astra Serif" w:hAnsi="PT Astra Serif"/>
          <w:sz w:val="26"/>
          <w:szCs w:val="26"/>
        </w:rPr>
        <w:t>,</w:t>
      </w:r>
      <w:r w:rsidR="00B34EAD" w:rsidRPr="00B34EAD">
        <w:rPr>
          <w:rFonts w:ascii="PT Astra Serif" w:hAnsi="PT Astra Serif"/>
          <w:sz w:val="26"/>
          <w:szCs w:val="26"/>
        </w:rPr>
        <w:t xml:space="preserve"> </w:t>
      </w:r>
      <w:r w:rsidR="00B34EAD" w:rsidRPr="002524CF">
        <w:rPr>
          <w:rFonts w:ascii="PT Astra Serif" w:hAnsi="PT Astra Serif"/>
          <w:sz w:val="26"/>
          <w:szCs w:val="26"/>
        </w:rPr>
        <w:t>площадки для занятий спортом</w:t>
      </w:r>
      <w:r w:rsidR="00B34EAD">
        <w:rPr>
          <w:rFonts w:ascii="PT Astra Serif" w:hAnsi="PT Astra Serif"/>
          <w:sz w:val="26"/>
          <w:szCs w:val="26"/>
        </w:rPr>
        <w:t>, рынки,</w:t>
      </w:r>
      <w:r w:rsidR="00B34EAD" w:rsidRPr="00B34EAD">
        <w:rPr>
          <w:rFonts w:ascii="PT Astra Serif" w:hAnsi="PT Astra Serif"/>
          <w:sz w:val="26"/>
          <w:szCs w:val="26"/>
        </w:rPr>
        <w:t xml:space="preserve"> </w:t>
      </w:r>
      <w:r w:rsidR="00B34EAD">
        <w:rPr>
          <w:rFonts w:ascii="PT Astra Serif" w:hAnsi="PT Astra Serif"/>
          <w:sz w:val="26"/>
          <w:szCs w:val="26"/>
        </w:rPr>
        <w:t>магазины, о</w:t>
      </w:r>
      <w:r w:rsidR="00B34EAD" w:rsidRPr="00B34EAD">
        <w:rPr>
          <w:rFonts w:ascii="PT Astra Serif" w:hAnsi="PT Astra Serif"/>
          <w:sz w:val="26"/>
          <w:szCs w:val="26"/>
        </w:rPr>
        <w:t>бщественное питание</w:t>
      </w:r>
      <w:r w:rsidR="00B34EAD">
        <w:rPr>
          <w:rFonts w:ascii="PT Astra Serif" w:hAnsi="PT Astra Serif"/>
          <w:sz w:val="26"/>
          <w:szCs w:val="26"/>
        </w:rPr>
        <w:t>, р</w:t>
      </w:r>
      <w:r w:rsidR="00B34EAD" w:rsidRPr="00B34EAD">
        <w:rPr>
          <w:rFonts w:ascii="PT Astra Serif" w:hAnsi="PT Astra Serif"/>
          <w:sz w:val="26"/>
          <w:szCs w:val="26"/>
        </w:rPr>
        <w:t>елигиозное использование</w:t>
      </w:r>
      <w:r w:rsidR="00B34EAD">
        <w:rPr>
          <w:rFonts w:ascii="PT Astra Serif" w:hAnsi="PT Astra Serif"/>
          <w:sz w:val="26"/>
          <w:szCs w:val="26"/>
        </w:rPr>
        <w:t>.</w:t>
      </w:r>
    </w:p>
    <w:p w:rsidR="00B34EAD" w:rsidRDefault="00B34EAD" w:rsidP="00B34EA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Вспомогательные виды</w:t>
      </w:r>
      <w:r w:rsidRPr="00B34EAD">
        <w:rPr>
          <w:rFonts w:ascii="PT Astra Serif" w:hAnsi="PT Astra Serif"/>
          <w:sz w:val="26"/>
          <w:szCs w:val="26"/>
          <w:u w:val="single"/>
        </w:rPr>
        <w:t xml:space="preserve"> </w:t>
      </w:r>
      <w:r w:rsidRPr="00EE2EA5">
        <w:rPr>
          <w:rFonts w:ascii="PT Astra Serif" w:hAnsi="PT Astra Serif"/>
          <w:sz w:val="26"/>
          <w:szCs w:val="26"/>
          <w:u w:val="single"/>
        </w:rPr>
        <w:t>разрешенного использования</w:t>
      </w:r>
      <w:r w:rsidRPr="00EE2EA5">
        <w:rPr>
          <w:rFonts w:ascii="PT Astra Serif" w:hAnsi="PT Astra Serif"/>
          <w:sz w:val="26"/>
          <w:szCs w:val="26"/>
        </w:rPr>
        <w:t>:</w:t>
      </w:r>
      <w:r>
        <w:rPr>
          <w:rFonts w:ascii="PT Astra Serif" w:hAnsi="PT Astra Serif"/>
          <w:sz w:val="26"/>
          <w:szCs w:val="26"/>
        </w:rPr>
        <w:t xml:space="preserve"> с</w:t>
      </w:r>
      <w:r w:rsidRPr="00B34EAD">
        <w:rPr>
          <w:rFonts w:ascii="PT Astra Serif" w:hAnsi="PT Astra Serif"/>
          <w:sz w:val="26"/>
          <w:szCs w:val="26"/>
        </w:rPr>
        <w:t>тоянка транспортных средств</w:t>
      </w:r>
      <w:r>
        <w:rPr>
          <w:rFonts w:ascii="PT Astra Serif" w:hAnsi="PT Astra Serif"/>
          <w:sz w:val="26"/>
          <w:szCs w:val="26"/>
        </w:rPr>
        <w:t>.</w:t>
      </w:r>
      <w:bookmarkStart w:id="1" w:name="_Toc361742802"/>
    </w:p>
    <w:p w:rsidR="00853F38" w:rsidRPr="00B34EAD" w:rsidRDefault="00853F38" w:rsidP="00B34EAD">
      <w:pPr>
        <w:tabs>
          <w:tab w:val="left" w:pos="0"/>
          <w:tab w:val="left" w:pos="121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EE2EA5">
        <w:rPr>
          <w:rFonts w:ascii="PT Astra Serif" w:hAnsi="PT Astra Serif"/>
          <w:color w:val="000000"/>
          <w:sz w:val="26"/>
          <w:szCs w:val="26"/>
        </w:rPr>
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строительства, расположенных в зоне </w:t>
      </w:r>
      <w:r w:rsidR="009E4419" w:rsidRPr="00EE2EA5">
        <w:rPr>
          <w:rFonts w:ascii="PT Astra Serif" w:hAnsi="PT Astra Serif"/>
          <w:color w:val="000000" w:themeColor="text1"/>
          <w:sz w:val="26"/>
          <w:szCs w:val="26"/>
        </w:rPr>
        <w:t>(</w:t>
      </w:r>
      <w:r w:rsidR="009E4419">
        <w:rPr>
          <w:rFonts w:ascii="PT Astra Serif" w:hAnsi="PT Astra Serif"/>
          <w:color w:val="000000" w:themeColor="text1"/>
          <w:sz w:val="26"/>
          <w:szCs w:val="26"/>
        </w:rPr>
        <w:t>Ж-4</w:t>
      </w:r>
      <w:r w:rsidR="009E4419" w:rsidRPr="00EE2EA5"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EE2EA5">
        <w:rPr>
          <w:rFonts w:ascii="PT Astra Serif" w:hAnsi="PT Astra Serif"/>
          <w:color w:val="000000"/>
          <w:sz w:val="26"/>
          <w:szCs w:val="26"/>
        </w:rPr>
        <w:t>:</w:t>
      </w:r>
    </w:p>
    <w:bookmarkEnd w:id="1"/>
    <w:p w:rsidR="009E4419" w:rsidRPr="009E4419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Минимальная ширина земельного участка вдоль улиц:</w:t>
      </w:r>
    </w:p>
    <w:p w:rsidR="009E4419" w:rsidRPr="009E4419" w:rsidRDefault="009E4419" w:rsidP="009E4419">
      <w:pPr>
        <w:numPr>
          <w:ilvl w:val="0"/>
          <w:numId w:val="8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</w:t>
      </w:r>
      <w:r w:rsidRPr="009E4419">
        <w:rPr>
          <w:rFonts w:ascii="PT Astra Serif" w:hAnsi="PT Astra Serif"/>
          <w:bCs/>
          <w:iCs/>
          <w:sz w:val="26"/>
          <w:szCs w:val="26"/>
        </w:rPr>
        <w:t xml:space="preserve">блокированной жилой застройки (2.3) </w:t>
      </w:r>
      <w:r w:rsidRPr="009E4419">
        <w:rPr>
          <w:rFonts w:ascii="PT Astra Serif" w:hAnsi="PT Astra Serif"/>
          <w:iCs/>
          <w:sz w:val="26"/>
          <w:szCs w:val="26"/>
        </w:rPr>
        <w:t>– 8 м;</w:t>
      </w:r>
    </w:p>
    <w:p w:rsidR="009E4419" w:rsidRPr="009E4419" w:rsidRDefault="009E4419" w:rsidP="009E4419">
      <w:pPr>
        <w:numPr>
          <w:ilvl w:val="0"/>
          <w:numId w:val="8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для индивидуального жилищного строительства (2.1) – 12 м;</w:t>
      </w:r>
    </w:p>
    <w:p w:rsidR="009E4419" w:rsidRPr="009E4419" w:rsidRDefault="009E4419" w:rsidP="009E4419">
      <w:pPr>
        <w:numPr>
          <w:ilvl w:val="0"/>
          <w:numId w:val="8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для размещения объектов иных основных видов разрешенного использования – 12м.</w:t>
      </w:r>
    </w:p>
    <w:p w:rsidR="009E4419" w:rsidRPr="009E4419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Максимальная ширина земельного участка вдоль улиц:</w:t>
      </w:r>
    </w:p>
    <w:p w:rsidR="009E4419" w:rsidRPr="009E4419" w:rsidRDefault="009E4419" w:rsidP="009E4419">
      <w:pPr>
        <w:numPr>
          <w:ilvl w:val="0"/>
          <w:numId w:val="9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</w:t>
      </w:r>
      <w:r w:rsidRPr="009E4419">
        <w:rPr>
          <w:rFonts w:ascii="PT Astra Serif" w:hAnsi="PT Astra Serif"/>
          <w:bCs/>
          <w:iCs/>
          <w:sz w:val="26"/>
          <w:szCs w:val="26"/>
        </w:rPr>
        <w:t>блок</w:t>
      </w:r>
      <w:r>
        <w:rPr>
          <w:rFonts w:ascii="PT Astra Serif" w:hAnsi="PT Astra Serif"/>
          <w:bCs/>
          <w:iCs/>
          <w:sz w:val="26"/>
          <w:szCs w:val="26"/>
        </w:rPr>
        <w:t>ированной жилой застройки (2.3)</w:t>
      </w:r>
      <w:r w:rsidRPr="009E4419">
        <w:rPr>
          <w:rFonts w:ascii="PT Astra Serif" w:hAnsi="PT Astra Serif"/>
          <w:iCs/>
          <w:sz w:val="26"/>
          <w:szCs w:val="26"/>
        </w:rPr>
        <w:t xml:space="preserve"> - 20 м;</w:t>
      </w:r>
    </w:p>
    <w:p w:rsidR="009E4419" w:rsidRPr="009E4419" w:rsidRDefault="009E4419" w:rsidP="009E4419">
      <w:pPr>
        <w:numPr>
          <w:ilvl w:val="0"/>
          <w:numId w:val="9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для индивидуального жилищного строительства (2.1)– 20 м;</w:t>
      </w:r>
    </w:p>
    <w:p w:rsidR="009E4419" w:rsidRPr="009E4419" w:rsidRDefault="009E4419" w:rsidP="009E4419">
      <w:pPr>
        <w:numPr>
          <w:ilvl w:val="0"/>
          <w:numId w:val="9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для размещения объектов иных основных видов разрешенного использования – определяется эскизным проектом размещения объекта и не может превышать 100 м.</w:t>
      </w:r>
    </w:p>
    <w:p w:rsidR="009E4419" w:rsidRPr="009E4419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Минимальная площадь земельного участка:</w:t>
      </w:r>
    </w:p>
    <w:p w:rsidR="009E4419" w:rsidRPr="009E4419" w:rsidRDefault="009E4419" w:rsidP="009E4419">
      <w:pPr>
        <w:numPr>
          <w:ilvl w:val="0"/>
          <w:numId w:val="10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</w:t>
      </w:r>
      <w:r w:rsidRPr="009E4419">
        <w:rPr>
          <w:rFonts w:ascii="PT Astra Serif" w:hAnsi="PT Astra Serif"/>
          <w:bCs/>
          <w:iCs/>
          <w:sz w:val="26"/>
          <w:szCs w:val="26"/>
        </w:rPr>
        <w:t xml:space="preserve">блокированной жилой застройки (2.3) </w:t>
      </w:r>
      <w:r w:rsidRPr="009E4419">
        <w:rPr>
          <w:rFonts w:ascii="PT Astra Serif" w:hAnsi="PT Astra Serif"/>
          <w:iCs/>
          <w:sz w:val="26"/>
          <w:szCs w:val="26"/>
        </w:rPr>
        <w:t xml:space="preserve">– 150 </w:t>
      </w:r>
      <w:proofErr w:type="spellStart"/>
      <w:r w:rsidRPr="009E4419">
        <w:rPr>
          <w:rFonts w:ascii="PT Astra Serif" w:hAnsi="PT Astra Serif"/>
          <w:iCs/>
          <w:sz w:val="26"/>
          <w:szCs w:val="26"/>
        </w:rPr>
        <w:t>кв.м</w:t>
      </w:r>
      <w:proofErr w:type="spellEnd"/>
      <w:r w:rsidRPr="009E4419">
        <w:rPr>
          <w:rFonts w:ascii="PT Astra Serif" w:hAnsi="PT Astra Serif"/>
          <w:iCs/>
          <w:sz w:val="26"/>
          <w:szCs w:val="26"/>
        </w:rPr>
        <w:t>./один блок;</w:t>
      </w:r>
    </w:p>
    <w:p w:rsidR="009E4419" w:rsidRPr="009E4419" w:rsidRDefault="009E4419" w:rsidP="009E4419">
      <w:pPr>
        <w:numPr>
          <w:ilvl w:val="0"/>
          <w:numId w:val="10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индивидуального жилищного строительства (2.1) – 300 </w:t>
      </w:r>
      <w:proofErr w:type="spellStart"/>
      <w:r w:rsidRPr="009E4419">
        <w:rPr>
          <w:rFonts w:ascii="PT Astra Serif" w:hAnsi="PT Astra Serif"/>
          <w:iCs/>
          <w:sz w:val="26"/>
          <w:szCs w:val="26"/>
        </w:rPr>
        <w:t>кв.м</w:t>
      </w:r>
      <w:proofErr w:type="spellEnd"/>
      <w:r w:rsidRPr="009E4419">
        <w:rPr>
          <w:rFonts w:ascii="PT Astra Serif" w:hAnsi="PT Astra Serif"/>
          <w:iCs/>
          <w:sz w:val="26"/>
          <w:szCs w:val="26"/>
        </w:rPr>
        <w:t>.;</w:t>
      </w:r>
    </w:p>
    <w:p w:rsidR="009E4419" w:rsidRPr="009E4419" w:rsidRDefault="009E4419" w:rsidP="009E4419">
      <w:pPr>
        <w:numPr>
          <w:ilvl w:val="0"/>
          <w:numId w:val="10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размещения объектов иных основных видов разрешенного использования – 300 </w:t>
      </w:r>
      <w:proofErr w:type="spellStart"/>
      <w:r w:rsidRPr="009E4419">
        <w:rPr>
          <w:rFonts w:ascii="PT Astra Serif" w:hAnsi="PT Astra Serif"/>
          <w:iCs/>
          <w:sz w:val="26"/>
          <w:szCs w:val="26"/>
        </w:rPr>
        <w:t>кв.м</w:t>
      </w:r>
      <w:proofErr w:type="spellEnd"/>
      <w:r w:rsidRPr="009E4419">
        <w:rPr>
          <w:rFonts w:ascii="PT Astra Serif" w:hAnsi="PT Astra Serif"/>
          <w:iCs/>
          <w:sz w:val="26"/>
          <w:szCs w:val="26"/>
        </w:rPr>
        <w:t>.</w:t>
      </w:r>
    </w:p>
    <w:p w:rsidR="009E4419" w:rsidRPr="009E4419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Максимальная площадь земельного участка:</w:t>
      </w:r>
    </w:p>
    <w:p w:rsidR="009E4419" w:rsidRPr="009E4419" w:rsidRDefault="009E4419" w:rsidP="009E4419">
      <w:pPr>
        <w:numPr>
          <w:ilvl w:val="0"/>
          <w:numId w:val="11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</w:t>
      </w:r>
      <w:r w:rsidRPr="009E4419">
        <w:rPr>
          <w:rFonts w:ascii="PT Astra Serif" w:hAnsi="PT Astra Serif"/>
          <w:bCs/>
          <w:iCs/>
          <w:sz w:val="26"/>
          <w:szCs w:val="26"/>
        </w:rPr>
        <w:t xml:space="preserve">блокированной жилой застройки (2.3) </w:t>
      </w:r>
      <w:r w:rsidRPr="009E4419">
        <w:rPr>
          <w:rFonts w:ascii="PT Astra Serif" w:hAnsi="PT Astra Serif"/>
          <w:iCs/>
          <w:sz w:val="26"/>
          <w:szCs w:val="26"/>
        </w:rPr>
        <w:t xml:space="preserve">– 400 </w:t>
      </w:r>
      <w:proofErr w:type="spellStart"/>
      <w:r w:rsidRPr="009E4419">
        <w:rPr>
          <w:rFonts w:ascii="PT Astra Serif" w:hAnsi="PT Astra Serif"/>
          <w:iCs/>
          <w:sz w:val="26"/>
          <w:szCs w:val="26"/>
        </w:rPr>
        <w:t>кв.м</w:t>
      </w:r>
      <w:proofErr w:type="spellEnd"/>
      <w:r w:rsidRPr="009E4419">
        <w:rPr>
          <w:rFonts w:ascii="PT Astra Serif" w:hAnsi="PT Astra Serif"/>
          <w:iCs/>
          <w:sz w:val="26"/>
          <w:szCs w:val="26"/>
        </w:rPr>
        <w:t>./один блок;</w:t>
      </w:r>
    </w:p>
    <w:p w:rsidR="009E4419" w:rsidRPr="009E4419" w:rsidRDefault="009E4419" w:rsidP="009E4419">
      <w:pPr>
        <w:numPr>
          <w:ilvl w:val="0"/>
          <w:numId w:val="11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для индивидуального жилищного строительства (2.1) – 1500 </w:t>
      </w:r>
      <w:proofErr w:type="spellStart"/>
      <w:r w:rsidRPr="009E4419">
        <w:rPr>
          <w:rFonts w:ascii="PT Astra Serif" w:hAnsi="PT Astra Serif"/>
          <w:iCs/>
          <w:sz w:val="26"/>
          <w:szCs w:val="26"/>
        </w:rPr>
        <w:t>кв.м</w:t>
      </w:r>
      <w:proofErr w:type="spellEnd"/>
      <w:r w:rsidRPr="009E4419">
        <w:rPr>
          <w:rFonts w:ascii="PT Astra Serif" w:hAnsi="PT Astra Serif"/>
          <w:iCs/>
          <w:sz w:val="26"/>
          <w:szCs w:val="26"/>
        </w:rPr>
        <w:t>.;</w:t>
      </w:r>
    </w:p>
    <w:p w:rsidR="009E4419" w:rsidRPr="009E4419" w:rsidRDefault="009E4419" w:rsidP="009E4419">
      <w:pPr>
        <w:numPr>
          <w:ilvl w:val="0"/>
          <w:numId w:val="11"/>
        </w:numPr>
        <w:ind w:right="21"/>
        <w:jc w:val="both"/>
        <w:rPr>
          <w:rFonts w:ascii="PT Astra Serif" w:hAnsi="PT Astra Serif"/>
          <w:bCs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для размещения объектов иных основных видов разрешенного использования – определяется эскизным проектом размещения объекта.</w:t>
      </w:r>
    </w:p>
    <w:p w:rsidR="009E4419" w:rsidRPr="009E4419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lastRenderedPageBreak/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в том числе: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красной линии улиц до линии застройки – 5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красной линии проездов до линии застройки – 3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 xml:space="preserve">от </w:t>
      </w:r>
      <w:r w:rsidRPr="009E4419">
        <w:rPr>
          <w:rFonts w:ascii="PT Astra Serif" w:hAnsi="PT Astra Serif"/>
          <w:bCs/>
          <w:iCs/>
          <w:sz w:val="26"/>
          <w:szCs w:val="26"/>
        </w:rPr>
        <w:t xml:space="preserve">блокированной жилой застройки (2.3) </w:t>
      </w:r>
      <w:r w:rsidRPr="009E4419">
        <w:rPr>
          <w:rFonts w:ascii="PT Astra Serif" w:hAnsi="PT Astra Serif"/>
          <w:iCs/>
          <w:sz w:val="26"/>
          <w:szCs w:val="26"/>
        </w:rPr>
        <w:t xml:space="preserve">до границы соседнего земельного 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участка – 5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индивидуального жилищного строительства (2.1) до границы соседнего земельного участка – 3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других построек (гаражи, вспомогательные строения) до границы соседнего земельного участка – 1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окон жилых комнат до стен соседнего дома и иных строений – 6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между длинными сторонами жилых зданий – 15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стволов высокорослых деревьев до границы соседнего земельного участка – 4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стволов среднерослых деревьев до границы соседнего земельного участка – 2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от кустарников до границы соседнего земельного участка – 1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Предельное количество надземных этажей (включая мансардный) – 3 этажа;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Максимальная высота зданий, строений – 20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Высота заборов и ограждений не должна превышать 2 м;</w:t>
      </w:r>
    </w:p>
    <w:p w:rsidR="009E4419" w:rsidRPr="009E4419" w:rsidRDefault="009E4419" w:rsidP="009E4419">
      <w:pPr>
        <w:numPr>
          <w:ilvl w:val="0"/>
          <w:numId w:val="12"/>
        </w:numPr>
        <w:ind w:right="21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Прозрачность забора между смежными земельными участками не должна превышать 50%.</w:t>
      </w:r>
    </w:p>
    <w:p w:rsidR="007B7207" w:rsidRDefault="009E4419" w:rsidP="009E4419">
      <w:pPr>
        <w:ind w:right="21" w:firstLine="567"/>
        <w:jc w:val="both"/>
        <w:rPr>
          <w:rFonts w:ascii="PT Astra Serif" w:hAnsi="PT Astra Serif"/>
          <w:iCs/>
          <w:sz w:val="26"/>
          <w:szCs w:val="26"/>
        </w:rPr>
      </w:pPr>
      <w:r w:rsidRPr="009E4419">
        <w:rPr>
          <w:rFonts w:ascii="PT Astra Serif" w:hAnsi="PT Astra Serif"/>
          <w:iCs/>
          <w:sz w:val="26"/>
          <w:szCs w:val="26"/>
        </w:rPr>
        <w:t>Максимальный процент застройки земельного участка – 40%.</w:t>
      </w:r>
    </w:p>
    <w:p w:rsidR="00931A18" w:rsidRPr="00EE2EA5" w:rsidRDefault="008B71D4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</w:t>
      </w:r>
      <w:r w:rsidRPr="00EE2EA5">
        <w:rPr>
          <w:rFonts w:ascii="PT Astra Serif" w:hAnsi="PT Astra Serif"/>
          <w:sz w:val="26"/>
          <w:szCs w:val="26"/>
        </w:rPr>
        <w:t>: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  <w:u w:val="single"/>
        </w:rPr>
        <w:t>Водоснабжение и водоотведение</w:t>
      </w:r>
      <w:r w:rsidRPr="009F41F8">
        <w:rPr>
          <w:rFonts w:ascii="PT Astra Serif" w:hAnsi="PT Astra Serif"/>
          <w:sz w:val="26"/>
          <w:szCs w:val="26"/>
        </w:rPr>
        <w:t>:</w:t>
      </w:r>
    </w:p>
    <w:p w:rsidR="00007FED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Информация ООО </w:t>
      </w:r>
      <w:r w:rsidR="00007FED" w:rsidRPr="001E794F">
        <w:rPr>
          <w:rFonts w:ascii="PT Astra Serif" w:hAnsi="PT Astra Serif"/>
          <w:sz w:val="26"/>
          <w:szCs w:val="26"/>
        </w:rPr>
        <w:t>«</w:t>
      </w:r>
      <w:r w:rsidR="00007FED">
        <w:rPr>
          <w:rFonts w:ascii="PT Astra Serif" w:hAnsi="PT Astra Serif"/>
          <w:sz w:val="26"/>
          <w:szCs w:val="26"/>
        </w:rPr>
        <w:t>Восточная Водяная Компания</w:t>
      </w:r>
      <w:r w:rsidR="00007FED" w:rsidRPr="001E794F">
        <w:rPr>
          <w:rFonts w:ascii="PT Astra Serif" w:hAnsi="PT Astra Serif"/>
          <w:sz w:val="26"/>
          <w:szCs w:val="26"/>
        </w:rPr>
        <w:t xml:space="preserve">» № </w:t>
      </w:r>
      <w:r w:rsidR="009E4419">
        <w:rPr>
          <w:rFonts w:ascii="PT Astra Serif" w:hAnsi="PT Astra Serif"/>
          <w:sz w:val="26"/>
          <w:szCs w:val="26"/>
        </w:rPr>
        <w:t>ВВК/Т/42</w:t>
      </w:r>
      <w:r w:rsidR="00007FED">
        <w:rPr>
          <w:rFonts w:ascii="PT Astra Serif" w:hAnsi="PT Astra Serif"/>
          <w:sz w:val="26"/>
          <w:szCs w:val="26"/>
        </w:rPr>
        <w:t>/25</w:t>
      </w:r>
      <w:r w:rsidR="00007FED" w:rsidRPr="001E794F">
        <w:rPr>
          <w:rFonts w:ascii="PT Astra Serif" w:hAnsi="PT Astra Serif"/>
          <w:sz w:val="26"/>
          <w:szCs w:val="26"/>
        </w:rPr>
        <w:t xml:space="preserve"> от </w:t>
      </w:r>
      <w:r w:rsidR="009E4419">
        <w:rPr>
          <w:rFonts w:ascii="PT Astra Serif" w:hAnsi="PT Astra Serif"/>
          <w:sz w:val="26"/>
          <w:szCs w:val="26"/>
        </w:rPr>
        <w:t>09.06.25</w:t>
      </w:r>
      <w:r w:rsidR="00007FED" w:rsidRPr="001E794F">
        <w:rPr>
          <w:rFonts w:ascii="PT Astra Serif" w:hAnsi="PT Astra Serif"/>
          <w:sz w:val="26"/>
          <w:szCs w:val="26"/>
        </w:rPr>
        <w:t xml:space="preserve"> г.</w:t>
      </w:r>
    </w:p>
    <w:p w:rsidR="009F41F8" w:rsidRPr="009F41F8" w:rsidRDefault="000D3A55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территории </w:t>
      </w:r>
      <w:r>
        <w:rPr>
          <w:rFonts w:ascii="PT Astra Serif" w:hAnsi="PT Astra Serif"/>
          <w:sz w:val="26"/>
          <w:szCs w:val="26"/>
          <w:lang w:bidi="en-US"/>
        </w:rPr>
        <w:t>Российской Федерации</w:t>
      </w:r>
      <w:r w:rsidRPr="00C80B7F">
        <w:rPr>
          <w:rFonts w:ascii="PT Astra Serif" w:hAnsi="PT Astra Serif"/>
          <w:sz w:val="26"/>
          <w:szCs w:val="26"/>
          <w:lang w:bidi="en-US"/>
        </w:rPr>
        <w:t>, Томск</w:t>
      </w:r>
      <w:r>
        <w:rPr>
          <w:rFonts w:ascii="PT Astra Serif" w:hAnsi="PT Astra Serif"/>
          <w:sz w:val="26"/>
          <w:szCs w:val="26"/>
          <w:lang w:bidi="en-US"/>
        </w:rPr>
        <w:t>ой области, муниципального</w:t>
      </w:r>
      <w:r w:rsidRPr="00C80B7F">
        <w:rPr>
          <w:rFonts w:ascii="PT Astra Serif" w:hAnsi="PT Astra Serif"/>
          <w:sz w:val="26"/>
          <w:szCs w:val="26"/>
          <w:lang w:bidi="en-US"/>
        </w:rPr>
        <w:t xml:space="preserve"> район</w:t>
      </w:r>
      <w:r>
        <w:rPr>
          <w:rFonts w:ascii="PT Astra Serif" w:hAnsi="PT Astra Serif"/>
          <w:sz w:val="26"/>
          <w:szCs w:val="26"/>
          <w:lang w:bidi="en-US"/>
        </w:rPr>
        <w:t>а Томский,</w:t>
      </w:r>
      <w:r w:rsidRPr="00C80B7F">
        <w:rPr>
          <w:rFonts w:ascii="PT Astra Serif" w:hAnsi="PT Astra Serif"/>
          <w:sz w:val="26"/>
          <w:szCs w:val="26"/>
          <w:lang w:bidi="en-US"/>
        </w:rPr>
        <w:t xml:space="preserve"> поселение </w:t>
      </w:r>
      <w:proofErr w:type="spellStart"/>
      <w:r w:rsidRPr="00C80B7F">
        <w:rPr>
          <w:rFonts w:ascii="PT Astra Serif" w:hAnsi="PT Astra Serif"/>
          <w:sz w:val="26"/>
          <w:szCs w:val="26"/>
          <w:lang w:bidi="en-US"/>
        </w:rPr>
        <w:t>Богашевское</w:t>
      </w:r>
      <w:proofErr w:type="spellEnd"/>
      <w:r w:rsidRPr="00C80B7F">
        <w:rPr>
          <w:rFonts w:ascii="PT Astra Serif" w:hAnsi="PT Astra Serif"/>
          <w:sz w:val="26"/>
          <w:szCs w:val="26"/>
          <w:lang w:bidi="en-US"/>
        </w:rPr>
        <w:t xml:space="preserve">, деревня </w:t>
      </w:r>
      <w:proofErr w:type="spellStart"/>
      <w:r w:rsidRPr="00C80B7F">
        <w:rPr>
          <w:rFonts w:ascii="PT Astra Serif" w:hAnsi="PT Astra Serif"/>
          <w:sz w:val="26"/>
          <w:szCs w:val="26"/>
          <w:lang w:bidi="en-US"/>
        </w:rPr>
        <w:t>Белоусово</w:t>
      </w:r>
      <w:proofErr w:type="spellEnd"/>
      <w:r w:rsidRPr="00C80B7F">
        <w:rPr>
          <w:rFonts w:ascii="PT Astra Serif" w:hAnsi="PT Astra Serif"/>
          <w:sz w:val="26"/>
          <w:szCs w:val="26"/>
          <w:lang w:bidi="en-US"/>
        </w:rPr>
        <w:t>, улица Кедровая</w:t>
      </w:r>
      <w:r>
        <w:rPr>
          <w:rFonts w:ascii="PT Astra Serif" w:hAnsi="PT Astra Serif"/>
          <w:sz w:val="26"/>
          <w:szCs w:val="26"/>
          <w:lang w:bidi="en-US"/>
        </w:rPr>
        <w:t xml:space="preserve"> сети ООО «ВВК» отсутствуют</w:t>
      </w:r>
      <w:r w:rsidR="009F41F8" w:rsidRPr="009F41F8">
        <w:rPr>
          <w:rFonts w:ascii="PT Astra Serif" w:hAnsi="PT Astra Serif"/>
          <w:sz w:val="26"/>
          <w:szCs w:val="26"/>
        </w:rPr>
        <w:t>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9F41F8">
        <w:rPr>
          <w:rFonts w:ascii="PT Astra Serif" w:hAnsi="PT Astra Serif"/>
          <w:sz w:val="26"/>
          <w:szCs w:val="26"/>
          <w:u w:val="single"/>
        </w:rPr>
        <w:t xml:space="preserve">Газоснабжение: 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Информация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 от </w:t>
      </w:r>
      <w:r w:rsidR="00215906">
        <w:rPr>
          <w:rFonts w:ascii="PT Astra Serif" w:hAnsi="PT Astra Serif"/>
          <w:sz w:val="26"/>
          <w:szCs w:val="26"/>
        </w:rPr>
        <w:t>23.05.2025</w:t>
      </w:r>
      <w:r w:rsidRPr="009F41F8">
        <w:rPr>
          <w:rFonts w:ascii="PT Astra Serif" w:hAnsi="PT Astra Serif"/>
          <w:sz w:val="26"/>
          <w:szCs w:val="26"/>
        </w:rPr>
        <w:t xml:space="preserve"> г. </w:t>
      </w:r>
    </w:p>
    <w:p w:rsidR="009F41F8" w:rsidRPr="009F41F8" w:rsidRDefault="009F41F8" w:rsidP="00215906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Возможная точка подключения: </w:t>
      </w:r>
      <w:r w:rsidR="00215906" w:rsidRPr="00C60F02">
        <w:rPr>
          <w:rFonts w:ascii="PT Astra Serif" w:hAnsi="PT Astra Serif"/>
          <w:sz w:val="26"/>
          <w:szCs w:val="26"/>
        </w:rPr>
        <w:t xml:space="preserve">при условии строительства газопровода </w:t>
      </w:r>
      <w:r w:rsidR="00215906">
        <w:rPr>
          <w:rFonts w:ascii="PT Astra Serif" w:hAnsi="PT Astra Serif"/>
          <w:sz w:val="26"/>
          <w:szCs w:val="26"/>
        </w:rPr>
        <w:t>высокого</w:t>
      </w:r>
      <w:r w:rsidR="00215906" w:rsidRPr="00C60F02">
        <w:rPr>
          <w:rFonts w:ascii="PT Astra Serif" w:hAnsi="PT Astra Serif"/>
          <w:sz w:val="26"/>
          <w:szCs w:val="26"/>
        </w:rPr>
        <w:t xml:space="preserve"> давления до границы земельного участка</w:t>
      </w:r>
      <w:r w:rsidR="00215906">
        <w:rPr>
          <w:rFonts w:ascii="PT Astra Serif" w:hAnsi="PT Astra Serif"/>
          <w:sz w:val="26"/>
          <w:szCs w:val="26"/>
        </w:rPr>
        <w:t xml:space="preserve"> с установкой пункта редуцирования газа</w:t>
      </w:r>
      <w:r w:rsidR="00215906" w:rsidRPr="00C60F02">
        <w:rPr>
          <w:rFonts w:ascii="PT Astra Serif" w:hAnsi="PT Astra Serif"/>
          <w:sz w:val="26"/>
          <w:szCs w:val="26"/>
        </w:rPr>
        <w:t xml:space="preserve">. Ближайшая сеть газораспределения ООО «Газпром газораспределение </w:t>
      </w:r>
      <w:r w:rsidR="00215906">
        <w:rPr>
          <w:rFonts w:ascii="PT Astra Serif" w:hAnsi="PT Astra Serif"/>
          <w:sz w:val="26"/>
          <w:szCs w:val="26"/>
        </w:rPr>
        <w:t>Сибирь</w:t>
      </w:r>
      <w:r w:rsidR="00215906" w:rsidRPr="00C60F02">
        <w:rPr>
          <w:rFonts w:ascii="PT Astra Serif" w:hAnsi="PT Astra Serif"/>
          <w:sz w:val="26"/>
          <w:szCs w:val="26"/>
        </w:rPr>
        <w:t>» расположена на удалении ориент</w:t>
      </w:r>
      <w:r w:rsidR="000D3A55">
        <w:rPr>
          <w:rFonts w:ascii="PT Astra Serif" w:hAnsi="PT Astra Serif"/>
          <w:sz w:val="26"/>
          <w:szCs w:val="26"/>
        </w:rPr>
        <w:t>ировочно 5230</w:t>
      </w:r>
      <w:r w:rsidR="00215906">
        <w:rPr>
          <w:rFonts w:ascii="PT Astra Serif" w:hAnsi="PT Astra Serif"/>
          <w:sz w:val="26"/>
          <w:szCs w:val="26"/>
        </w:rPr>
        <w:t>,0</w:t>
      </w:r>
      <w:r w:rsidR="00215906" w:rsidRPr="00C60F02">
        <w:rPr>
          <w:rFonts w:ascii="PT Astra Serif" w:hAnsi="PT Astra Serif"/>
          <w:sz w:val="26"/>
          <w:szCs w:val="26"/>
        </w:rPr>
        <w:t xml:space="preserve"> м от границ земельного участка по прямой линии.</w:t>
      </w:r>
    </w:p>
    <w:p w:rsidR="00F902A9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Максимальная нагрузка в возможной точке подключения: </w:t>
      </w:r>
      <w:r w:rsidR="00F902A9">
        <w:rPr>
          <w:rFonts w:ascii="PT Astra Serif" w:hAnsi="PT Astra Serif"/>
          <w:sz w:val="26"/>
          <w:szCs w:val="26"/>
        </w:rPr>
        <w:t>Техническая возможность подключения (технического присоединения) определяется при рассмотрении заявки о подключении (технологическом присоединении) в соответствии с п. 29, п. 30</w:t>
      </w:r>
      <w:r w:rsidR="00C31D69">
        <w:rPr>
          <w:rFonts w:ascii="PT Astra Serif" w:hAnsi="PT Astra Serif"/>
          <w:sz w:val="26"/>
          <w:szCs w:val="26"/>
        </w:rPr>
        <w:t xml:space="preserve"> Правил подключения №1547.</w:t>
      </w:r>
    </w:p>
    <w:p w:rsidR="009F41F8" w:rsidRP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</w:rPr>
        <w:t xml:space="preserve">Срок, в течение которого правообладатель земельного участка может обратиться в ООО «Газпром газораспределение </w:t>
      </w:r>
      <w:r w:rsidR="00E32798">
        <w:rPr>
          <w:rFonts w:ascii="PT Astra Serif" w:hAnsi="PT Astra Serif"/>
          <w:sz w:val="26"/>
          <w:szCs w:val="26"/>
        </w:rPr>
        <w:t>Сибирь</w:t>
      </w:r>
      <w:r w:rsidRPr="009F41F8">
        <w:rPr>
          <w:rFonts w:ascii="PT Astra Serif" w:hAnsi="PT Astra Serif"/>
          <w:sz w:val="26"/>
          <w:szCs w:val="26"/>
        </w:rPr>
        <w:t xml:space="preserve">», в целях заключения договора о подключении (технологическом присоединении): </w:t>
      </w:r>
      <w:r w:rsidR="00E32798" w:rsidRPr="00E32798">
        <w:rPr>
          <w:rFonts w:ascii="PT Astra Serif" w:hAnsi="PT Astra Serif"/>
          <w:sz w:val="26"/>
          <w:szCs w:val="26"/>
        </w:rPr>
        <w:t>после предоставления правообладателем земельного участка заявки и необходимых документов в соответствии с п. 11 и п. 16 Правил подключения № 1547, заявка о подключении (технологическом присоединении) будет рассмотрена и подготовлен соответствующий договор о подключении в установленном порядке.</w:t>
      </w:r>
    </w:p>
    <w:p w:rsidR="009F41F8" w:rsidRDefault="009F41F8" w:rsidP="009F41F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9F41F8">
        <w:rPr>
          <w:rFonts w:ascii="PT Astra Serif" w:hAnsi="PT Astra Serif"/>
          <w:sz w:val="26"/>
          <w:szCs w:val="26"/>
          <w:u w:val="single"/>
        </w:rPr>
        <w:lastRenderedPageBreak/>
        <w:t>Теплоснабжение</w:t>
      </w:r>
      <w:r w:rsidRPr="009F41F8">
        <w:rPr>
          <w:rFonts w:ascii="PT Astra Serif" w:hAnsi="PT Astra Serif"/>
          <w:sz w:val="26"/>
          <w:szCs w:val="26"/>
        </w:rPr>
        <w:t>:</w:t>
      </w:r>
    </w:p>
    <w:p w:rsidR="00E32798" w:rsidRDefault="006C4B81" w:rsidP="00C81467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от Администрации </w:t>
      </w:r>
      <w:proofErr w:type="spellStart"/>
      <w:r>
        <w:rPr>
          <w:rFonts w:ascii="PT Astra Serif" w:hAnsi="PT Astra Serif"/>
          <w:sz w:val="26"/>
          <w:szCs w:val="26"/>
        </w:rPr>
        <w:t>Богашевского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№ 01-25/590 от 23.05.2025</w:t>
      </w:r>
      <w:r w:rsidR="00E32798" w:rsidRPr="00E32798">
        <w:rPr>
          <w:rFonts w:ascii="PT Astra Serif" w:hAnsi="PT Astra Serif"/>
          <w:sz w:val="26"/>
          <w:szCs w:val="26"/>
        </w:rPr>
        <w:t>.</w:t>
      </w:r>
    </w:p>
    <w:p w:rsidR="006C4B81" w:rsidRPr="00E32798" w:rsidRDefault="006C4B81" w:rsidP="00C81467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Возможность подключения отсутствует в связи с отсутствием централизованных сетей.</w:t>
      </w:r>
    </w:p>
    <w:p w:rsidR="00E32798" w:rsidRPr="00DD7856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DD7856">
        <w:rPr>
          <w:rFonts w:ascii="PT Astra Serif" w:hAnsi="PT Astra Serif"/>
          <w:sz w:val="26"/>
          <w:szCs w:val="26"/>
          <w:u w:val="single"/>
        </w:rPr>
        <w:t xml:space="preserve">Телефонизация и радиофикация: 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Информация ПАО «Ростелеком» № 0703/05/</w:t>
      </w:r>
      <w:r w:rsidR="000D3A55">
        <w:rPr>
          <w:rFonts w:ascii="PT Astra Serif" w:hAnsi="PT Astra Serif"/>
          <w:sz w:val="26"/>
          <w:szCs w:val="26"/>
        </w:rPr>
        <w:t>980</w:t>
      </w:r>
      <w:r w:rsidRPr="00E32798">
        <w:rPr>
          <w:rFonts w:ascii="PT Astra Serif" w:hAnsi="PT Astra Serif"/>
          <w:sz w:val="26"/>
          <w:szCs w:val="26"/>
        </w:rPr>
        <w:t xml:space="preserve">/25 от </w:t>
      </w:r>
      <w:r w:rsidR="000D3A55">
        <w:rPr>
          <w:rFonts w:ascii="PT Astra Serif" w:hAnsi="PT Astra Serif"/>
          <w:sz w:val="26"/>
          <w:szCs w:val="26"/>
        </w:rPr>
        <w:t>21</w:t>
      </w:r>
      <w:r w:rsidR="00C81467">
        <w:rPr>
          <w:rFonts w:ascii="PT Astra Serif" w:hAnsi="PT Astra Serif"/>
          <w:sz w:val="26"/>
          <w:szCs w:val="26"/>
        </w:rPr>
        <w:t>.05</w:t>
      </w:r>
      <w:r w:rsidRPr="00E32798">
        <w:rPr>
          <w:rFonts w:ascii="PT Astra Serif" w:hAnsi="PT Astra Serif"/>
          <w:sz w:val="26"/>
          <w:szCs w:val="26"/>
        </w:rPr>
        <w:t>.2025 г.</w:t>
      </w:r>
    </w:p>
    <w:p w:rsidR="00E32798" w:rsidRPr="00E3279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Возможные точки подключения – определяется на момент выдачи технических условий. Максимальная нагрузка в возможных точках подключения – определяется на момент выдачи технических условий.</w:t>
      </w:r>
    </w:p>
    <w:p w:rsidR="00E32798" w:rsidRPr="009F41F8" w:rsidRDefault="00E32798" w:rsidP="00E32798">
      <w:pPr>
        <w:ind w:right="21" w:firstLine="567"/>
        <w:jc w:val="both"/>
        <w:rPr>
          <w:rFonts w:ascii="PT Astra Serif" w:hAnsi="PT Astra Serif"/>
          <w:sz w:val="26"/>
          <w:szCs w:val="26"/>
        </w:rPr>
      </w:pPr>
      <w:r w:rsidRPr="00E32798">
        <w:rPr>
          <w:rFonts w:ascii="PT Astra Serif" w:hAnsi="PT Astra Serif"/>
          <w:sz w:val="26"/>
          <w:szCs w:val="26"/>
        </w:rPr>
        <w:t>Срок, в течение которого правообладатель земельного участка может обратиться к ПАО «Ростелеком» в целях заключения договора о подключении (технологическом присоединении) – 1 год с момента выдачи технических условий.</w:t>
      </w:r>
    </w:p>
    <w:p w:rsidR="0059258F" w:rsidRPr="00EE2EA5" w:rsidRDefault="0059258F">
      <w:pPr>
        <w:ind w:right="21" w:firstLine="567"/>
        <w:jc w:val="both"/>
        <w:rPr>
          <w:rFonts w:ascii="PT Astra Serif" w:hAnsi="PT Astra Serif"/>
          <w:sz w:val="26"/>
          <w:szCs w:val="26"/>
        </w:rPr>
      </w:pPr>
    </w:p>
    <w:p w:rsidR="00034791" w:rsidRPr="00EE2EA5" w:rsidRDefault="00BC4311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6</w:t>
      </w:r>
      <w:r w:rsidR="00034791" w:rsidRPr="00EE2EA5">
        <w:rPr>
          <w:rFonts w:ascii="PT Astra Serif" w:hAnsi="PT Astra Serif"/>
          <w:b/>
          <w:sz w:val="26"/>
          <w:szCs w:val="26"/>
        </w:rPr>
        <w:t xml:space="preserve">. Начальная цена предмета аукциона </w:t>
      </w:r>
    </w:p>
    <w:p w:rsidR="00034791" w:rsidRDefault="000D3A55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</w:rPr>
        <w:t>385 000</w:t>
      </w:r>
      <w:r w:rsidRPr="00706255"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/>
          <w:sz w:val="26"/>
          <w:szCs w:val="26"/>
        </w:rPr>
        <w:t>Триста восемьдесят пять тысяч</w:t>
      </w:r>
      <w:r w:rsidRPr="00706255">
        <w:rPr>
          <w:rFonts w:ascii="PT Astra Serif" w:hAnsi="PT Astra Serif"/>
          <w:sz w:val="26"/>
          <w:szCs w:val="26"/>
        </w:rPr>
        <w:t>)</w:t>
      </w:r>
      <w:r w:rsidR="00C81467" w:rsidRPr="00706255">
        <w:rPr>
          <w:rFonts w:ascii="PT Astra Serif" w:hAnsi="PT Astra Serif"/>
          <w:sz w:val="26"/>
          <w:szCs w:val="26"/>
        </w:rPr>
        <w:t xml:space="preserve"> рублей</w:t>
      </w:r>
      <w:r w:rsidR="00D6779D">
        <w:rPr>
          <w:rFonts w:ascii="PT Astra Serif" w:hAnsi="PT Astra Serif"/>
          <w:sz w:val="26"/>
          <w:szCs w:val="26"/>
        </w:rPr>
        <w:t xml:space="preserve"> </w:t>
      </w:r>
      <w:r w:rsidR="00D6779D" w:rsidRPr="00EE2EA5">
        <w:rPr>
          <w:rFonts w:ascii="PT Astra Serif" w:hAnsi="PT Astra Serif"/>
          <w:sz w:val="26"/>
          <w:szCs w:val="26"/>
        </w:rPr>
        <w:t>00 копеек</w:t>
      </w:r>
      <w:r w:rsidR="00BC4311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.</w:t>
      </w:r>
    </w:p>
    <w:p w:rsidR="00BC4311" w:rsidRPr="00EE2EA5" w:rsidRDefault="00BC4311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34791" w:rsidRPr="00EE2EA5" w:rsidRDefault="00AD7BF4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7</w:t>
      </w:r>
      <w:r w:rsidR="00034791" w:rsidRPr="00EE2EA5">
        <w:rPr>
          <w:rFonts w:ascii="PT Astra Serif" w:hAnsi="PT Astra Serif"/>
          <w:b/>
          <w:sz w:val="26"/>
          <w:szCs w:val="26"/>
        </w:rPr>
        <w:t>. Шаг аукциона</w:t>
      </w:r>
    </w:p>
    <w:p w:rsidR="00034791" w:rsidRPr="00EE2EA5" w:rsidRDefault="00AD7BF4" w:rsidP="00034791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34791" w:rsidRPr="00EE2EA5">
        <w:rPr>
          <w:rFonts w:ascii="PT Astra Serif" w:hAnsi="PT Astra Serif"/>
          <w:sz w:val="26"/>
          <w:szCs w:val="26"/>
        </w:rPr>
        <w:t xml:space="preserve"> % от начальной цены предмета аукциона, что составляет </w:t>
      </w:r>
      <w:r w:rsidR="000D3A55">
        <w:rPr>
          <w:rFonts w:ascii="PT Astra Serif" w:hAnsi="PT Astra Serif"/>
          <w:sz w:val="26"/>
          <w:szCs w:val="26"/>
        </w:rPr>
        <w:t>11 550</w:t>
      </w:r>
      <w:r w:rsidR="00034791" w:rsidRPr="00EE2EA5">
        <w:rPr>
          <w:rFonts w:ascii="PT Astra Serif" w:hAnsi="PT Astra Serif"/>
          <w:sz w:val="26"/>
          <w:szCs w:val="26"/>
        </w:rPr>
        <w:t xml:space="preserve"> (</w:t>
      </w:r>
      <w:r w:rsidR="000D3A55">
        <w:rPr>
          <w:rFonts w:ascii="PT Astra Serif" w:hAnsi="PT Astra Serif"/>
          <w:sz w:val="26"/>
          <w:szCs w:val="26"/>
        </w:rPr>
        <w:t>Одиннадцать тысяч пятьсот пятьдесят</w:t>
      </w:r>
      <w:r w:rsidR="00D6779D">
        <w:rPr>
          <w:rFonts w:ascii="PT Astra Serif" w:hAnsi="PT Astra Serif"/>
          <w:sz w:val="26"/>
          <w:szCs w:val="26"/>
        </w:rPr>
        <w:t>) рублей</w:t>
      </w:r>
      <w:r w:rsidR="00034791" w:rsidRPr="00EE2EA5">
        <w:rPr>
          <w:rFonts w:ascii="PT Astra Serif" w:hAnsi="PT Astra Serif"/>
          <w:sz w:val="26"/>
          <w:szCs w:val="26"/>
        </w:rPr>
        <w:t xml:space="preserve"> 00 копеек.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C81467" w:rsidRDefault="006B6E1E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8</w:t>
      </w:r>
      <w:r w:rsidR="008B71D4" w:rsidRPr="00EE2EA5">
        <w:rPr>
          <w:rFonts w:ascii="PT Astra Serif" w:hAnsi="PT Astra Serif"/>
          <w:b/>
          <w:sz w:val="26"/>
          <w:szCs w:val="26"/>
        </w:rPr>
        <w:t>. Порядок подачи заявки для участия в аукционе</w:t>
      </w:r>
      <w:r w:rsidR="00C81467">
        <w:rPr>
          <w:rFonts w:ascii="PT Astra Serif" w:hAnsi="PT Astra Serif"/>
          <w:b/>
          <w:sz w:val="26"/>
          <w:szCs w:val="26"/>
        </w:rPr>
        <w:t xml:space="preserve">. </w:t>
      </w:r>
    </w:p>
    <w:p w:rsidR="00F04D0C" w:rsidRPr="00EE2EA5" w:rsidRDefault="00C81467" w:rsidP="00C81467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Ф</w:t>
      </w:r>
      <w:r w:rsidR="00F04D0C" w:rsidRPr="00EE2EA5">
        <w:rPr>
          <w:rFonts w:ascii="PT Astra Serif" w:hAnsi="PT Astra Serif"/>
          <w:b/>
          <w:sz w:val="26"/>
          <w:szCs w:val="26"/>
        </w:rPr>
        <w:t>орма заявки</w:t>
      </w:r>
    </w:p>
    <w:p w:rsidR="00931A9E" w:rsidRPr="00EE2EA5" w:rsidRDefault="0059258F" w:rsidP="00931A9E">
      <w:pPr>
        <w:ind w:right="-1" w:firstLine="708"/>
        <w:jc w:val="both"/>
        <w:rPr>
          <w:rFonts w:ascii="PT Astra Serif" w:hAnsi="PT Astra Serif"/>
          <w:bCs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 xml:space="preserve">Заявка на участие в аукционе </w:t>
      </w:r>
      <w:r w:rsidRPr="00EE2EA5">
        <w:rPr>
          <w:rFonts w:ascii="PT Astra Serif" w:hAnsi="PT Astra Serif"/>
          <w:sz w:val="26"/>
          <w:szCs w:val="26"/>
        </w:rPr>
        <w:t xml:space="preserve">представляется организатору аукциона в письменном виде на бумажном носителе </w:t>
      </w:r>
      <w:r w:rsidRPr="00EE2EA5">
        <w:rPr>
          <w:rFonts w:ascii="PT Astra Serif" w:hAnsi="PT Astra Serif"/>
          <w:bCs/>
          <w:sz w:val="26"/>
          <w:szCs w:val="26"/>
        </w:rPr>
        <w:t>по утвержденной форме</w:t>
      </w:r>
      <w:r w:rsidR="00525250">
        <w:rPr>
          <w:rFonts w:ascii="PT Astra Serif" w:hAnsi="PT Astra Serif"/>
          <w:bCs/>
          <w:sz w:val="26"/>
          <w:szCs w:val="26"/>
        </w:rPr>
        <w:t xml:space="preserve"> (Приложение №4</w:t>
      </w:r>
      <w:r w:rsidR="00680273">
        <w:rPr>
          <w:rFonts w:ascii="PT Astra Serif" w:hAnsi="PT Astra Serif"/>
          <w:bCs/>
          <w:sz w:val="26"/>
          <w:szCs w:val="26"/>
        </w:rPr>
        <w:t xml:space="preserve"> к настоящему извещению</w:t>
      </w:r>
      <w:r w:rsidR="00525250">
        <w:rPr>
          <w:rFonts w:ascii="PT Astra Serif" w:hAnsi="PT Astra Serif"/>
          <w:bCs/>
          <w:sz w:val="26"/>
          <w:szCs w:val="26"/>
        </w:rPr>
        <w:t>)</w:t>
      </w:r>
      <w:r w:rsidRPr="00EE2EA5">
        <w:rPr>
          <w:rFonts w:ascii="PT Astra Serif" w:hAnsi="PT Astra Serif"/>
          <w:bCs/>
          <w:sz w:val="26"/>
          <w:szCs w:val="26"/>
        </w:rPr>
        <w:t xml:space="preserve">, представленной в настоящем извещении </w:t>
      </w:r>
      <w:r w:rsidRPr="00EE2EA5">
        <w:rPr>
          <w:rFonts w:ascii="PT Astra Serif" w:hAnsi="PT Astra Serif"/>
          <w:sz w:val="26"/>
          <w:szCs w:val="26"/>
        </w:rPr>
        <w:t xml:space="preserve">при личном обращении (присутствии) или через своего представителя с документом, подтверждающим право на подачу заявки </w:t>
      </w:r>
      <w:r w:rsidRPr="00EE2EA5">
        <w:rPr>
          <w:rFonts w:ascii="PT Astra Serif" w:hAnsi="PT Astra Serif"/>
          <w:bCs/>
          <w:sz w:val="26"/>
          <w:szCs w:val="26"/>
        </w:rPr>
        <w:t>на участие в аукционе</w:t>
      </w:r>
      <w:r w:rsidR="006B6E1E">
        <w:rPr>
          <w:rFonts w:ascii="PT Astra Serif" w:hAnsi="PT Astra Serif"/>
          <w:bCs/>
          <w:sz w:val="26"/>
          <w:szCs w:val="26"/>
        </w:rPr>
        <w:t>.</w:t>
      </w:r>
    </w:p>
    <w:p w:rsidR="00224336" w:rsidRPr="00EE2EA5" w:rsidRDefault="00224336" w:rsidP="00224336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224336" w:rsidRPr="00EE2EA5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24336" w:rsidRPr="004538AE" w:rsidRDefault="00224336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38AE">
        <w:rPr>
          <w:rFonts w:ascii="PT Astra Serif" w:hAnsi="PT Astra Serif" w:cs="PT Astra Serif"/>
          <w:sz w:val="26"/>
          <w:szCs w:val="26"/>
        </w:rPr>
        <w:t xml:space="preserve">2) </w:t>
      </w:r>
      <w:hyperlink r:id="rId13" w:history="1">
        <w:r w:rsidRPr="004538AE">
          <w:rPr>
            <w:rFonts w:ascii="PT Astra Serif" w:hAnsi="PT Astra Serif" w:cs="PT Astra Serif"/>
            <w:sz w:val="26"/>
            <w:szCs w:val="26"/>
          </w:rPr>
          <w:t>копии</w:t>
        </w:r>
      </w:hyperlink>
      <w:r w:rsidRPr="004538AE">
        <w:rPr>
          <w:rFonts w:ascii="PT Astra Serif" w:hAnsi="PT Astra Serif" w:cs="PT Astra Serif"/>
          <w:sz w:val="26"/>
          <w:szCs w:val="26"/>
        </w:rPr>
        <w:t xml:space="preserve"> документов, удостоверяющих личность заявителя (для граждан);</w:t>
      </w:r>
    </w:p>
    <w:p w:rsidR="00224336" w:rsidRPr="00EE2EA5" w:rsidRDefault="006B6E1E" w:rsidP="0022433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24336" w:rsidRPr="00EE2EA5">
        <w:rPr>
          <w:rFonts w:ascii="PT Astra Serif" w:hAnsi="PT Astra Serif" w:cs="PT Astra Serif"/>
          <w:sz w:val="26"/>
          <w:szCs w:val="26"/>
        </w:rPr>
        <w:t>) документы, подтверждающие внесение задатка.</w:t>
      </w:r>
    </w:p>
    <w:p w:rsidR="0059258F" w:rsidRPr="00EE2EA5" w:rsidRDefault="0059258F" w:rsidP="00224336">
      <w:pPr>
        <w:pStyle w:val="afc"/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pacing w:val="3"/>
          <w:sz w:val="26"/>
          <w:szCs w:val="26"/>
        </w:rPr>
      </w:pPr>
      <w:r w:rsidRPr="00EE2EA5">
        <w:rPr>
          <w:rFonts w:ascii="PT Astra Serif" w:hAnsi="PT Astra Serif"/>
          <w:spacing w:val="3"/>
          <w:sz w:val="26"/>
          <w:szCs w:val="26"/>
        </w:rPr>
        <w:t>Документы, прилагаемые к заявке на участие в аукционе, в части их оформления и содержания, должны соответствовать требованиям законодательства Российской Федерации.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Один заявитель вправе подать только одну заявку на участие в аукционе.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931A18" w:rsidRPr="00EE2EA5" w:rsidRDefault="006B6E1E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</w:t>
      </w:r>
      <w:r w:rsidR="008B71D4" w:rsidRPr="00EE2EA5">
        <w:rPr>
          <w:rFonts w:ascii="PT Astra Serif" w:hAnsi="PT Astra Serif"/>
          <w:b/>
          <w:sz w:val="26"/>
          <w:szCs w:val="26"/>
        </w:rPr>
        <w:t>. Размер задатка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20 % от начальной цены предмета аукциона, что составляет </w:t>
      </w:r>
      <w:r w:rsidRPr="00EE2EA5">
        <w:rPr>
          <w:rFonts w:ascii="PT Astra Serif" w:hAnsi="PT Astra Serif"/>
          <w:sz w:val="26"/>
          <w:szCs w:val="26"/>
        </w:rPr>
        <w:br/>
      </w:r>
      <w:r w:rsidR="000D3A55">
        <w:rPr>
          <w:rFonts w:ascii="PT Astra Serif" w:hAnsi="PT Astra Serif"/>
          <w:sz w:val="26"/>
          <w:szCs w:val="26"/>
        </w:rPr>
        <w:t>77 000</w:t>
      </w:r>
      <w:r w:rsidR="000D3A55" w:rsidRPr="00706255">
        <w:rPr>
          <w:rFonts w:ascii="PT Astra Serif" w:hAnsi="PT Astra Serif"/>
          <w:sz w:val="26"/>
          <w:szCs w:val="26"/>
        </w:rPr>
        <w:t xml:space="preserve"> (</w:t>
      </w:r>
      <w:r w:rsidR="000D3A55">
        <w:rPr>
          <w:rFonts w:ascii="PT Astra Serif" w:hAnsi="PT Astra Serif"/>
          <w:sz w:val="26"/>
          <w:szCs w:val="26"/>
        </w:rPr>
        <w:t>Семьдесят семь тысяч</w:t>
      </w:r>
      <w:r w:rsidR="000D3A55" w:rsidRPr="00706255">
        <w:rPr>
          <w:rFonts w:ascii="PT Astra Serif" w:hAnsi="PT Astra Serif"/>
          <w:sz w:val="26"/>
          <w:szCs w:val="26"/>
        </w:rPr>
        <w:t>) рублей 00 копеек</w:t>
      </w:r>
      <w:r w:rsidR="001E29F5" w:rsidRPr="00EE2EA5">
        <w:rPr>
          <w:rFonts w:ascii="PT Astra Serif" w:hAnsi="PT Astra Serif"/>
          <w:sz w:val="26"/>
          <w:szCs w:val="26"/>
        </w:rPr>
        <w:t>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0D1E93">
        <w:rPr>
          <w:rFonts w:ascii="PT Astra Serif" w:hAnsi="PT Astra Serif"/>
          <w:b/>
          <w:sz w:val="26"/>
          <w:szCs w:val="26"/>
        </w:rPr>
        <w:t>0</w:t>
      </w:r>
      <w:r w:rsidRPr="00EE2EA5">
        <w:rPr>
          <w:rFonts w:ascii="PT Astra Serif" w:hAnsi="PT Astra Serif"/>
          <w:b/>
          <w:sz w:val="26"/>
          <w:szCs w:val="26"/>
        </w:rPr>
        <w:t>. Порядок внесения и возврата задатка</w:t>
      </w:r>
    </w:p>
    <w:p w:rsidR="002C6089" w:rsidRDefault="002C6089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</w:p>
    <w:p w:rsidR="002C6089" w:rsidRPr="00436240" w:rsidRDefault="00601F0A" w:rsidP="00436240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Pr="00601F0A">
        <w:rPr>
          <w:rFonts w:ascii="PT Astra Serif" w:hAnsi="PT Astra Serif"/>
          <w:sz w:val="26"/>
          <w:szCs w:val="26"/>
        </w:rPr>
        <w:t>адаток должен поступить на указанный в извещении о проведении аукциона расчетный счет до дня окончания приема документов для участия в аукционе.</w:t>
      </w:r>
      <w:r w:rsidR="00436240" w:rsidRPr="00436240">
        <w:t xml:space="preserve"> </w:t>
      </w:r>
      <w:r w:rsidR="00436240" w:rsidRPr="00436240">
        <w:rPr>
          <w:rFonts w:ascii="PT Astra Serif" w:hAnsi="PT Astra Serif"/>
          <w:sz w:val="26"/>
          <w:szCs w:val="26"/>
        </w:rPr>
        <w:t xml:space="preserve">Оплата третьими лицами не допускается. </w:t>
      </w:r>
    </w:p>
    <w:p w:rsidR="00931A18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Задаток должен поступить на счет Администрации Томского района, </w:t>
      </w:r>
      <w:r w:rsidR="008B71D4" w:rsidRPr="00EE2EA5">
        <w:rPr>
          <w:rFonts w:ascii="PT Astra Serif" w:hAnsi="PT Astra Serif"/>
          <w:sz w:val="26"/>
          <w:szCs w:val="26"/>
        </w:rPr>
        <w:t>по следующим реквизитам: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ИНН/КПП 7014044522/701401001; ОКТМО 69654000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Лицевой счет 05653004900 в УФК по Томской области (Администрация Томского района)</w:t>
      </w:r>
      <w:r w:rsidRPr="006B2347">
        <w:rPr>
          <w:rFonts w:ascii="PT Astra Serif" w:hAnsi="PT Astra Serif"/>
          <w:sz w:val="26"/>
          <w:szCs w:val="26"/>
        </w:rPr>
        <w:t xml:space="preserve"> </w:t>
      </w:r>
      <w:r w:rsidRPr="00D464BC">
        <w:rPr>
          <w:rFonts w:ascii="PT Astra Serif" w:hAnsi="PT Astra Serif"/>
          <w:sz w:val="26"/>
          <w:szCs w:val="26"/>
        </w:rPr>
        <w:t xml:space="preserve">ЕКС 40102810245370000058 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Казначейский счет 03232643696540006500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в ОКЦ № 10 Сибирского ГУ Банка России//УФК по Томской области г. Томск</w:t>
      </w:r>
    </w:p>
    <w:p w:rsidR="00D464BC" w:rsidRPr="00D464BC" w:rsidRDefault="00D464BC" w:rsidP="00D464BC">
      <w:pPr>
        <w:pStyle w:val="a4"/>
        <w:ind w:right="-1" w:firstLine="567"/>
        <w:rPr>
          <w:rFonts w:ascii="PT Astra Serif" w:hAnsi="PT Astra Serif"/>
          <w:sz w:val="26"/>
          <w:szCs w:val="26"/>
        </w:rPr>
      </w:pPr>
      <w:r w:rsidRPr="00D464BC">
        <w:rPr>
          <w:rFonts w:ascii="PT Astra Serif" w:hAnsi="PT Astra Serif"/>
          <w:sz w:val="26"/>
          <w:szCs w:val="26"/>
        </w:rPr>
        <w:t>БИК ТОФК 016902004</w:t>
      </w:r>
    </w:p>
    <w:p w:rsidR="007C6D81" w:rsidRPr="00EE2EA5" w:rsidRDefault="007C6D81" w:rsidP="007C6D81">
      <w:pPr>
        <w:pStyle w:val="a4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Назначение платежа: задаток на участие в аукционе «____» _______20____г., лот №_____, кадастровый номер_____________</w:t>
      </w:r>
      <w:r w:rsidR="00EE2EA5">
        <w:rPr>
          <w:rFonts w:ascii="PT Astra Serif" w:hAnsi="PT Astra Serif"/>
          <w:bCs/>
          <w:sz w:val="26"/>
          <w:szCs w:val="26"/>
        </w:rPr>
        <w:t>.</w:t>
      </w:r>
    </w:p>
    <w:p w:rsidR="00931A18" w:rsidRPr="00EE2EA5" w:rsidRDefault="007C6D8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</w:t>
      </w:r>
      <w:r w:rsidR="008B71D4" w:rsidRPr="00EE2EA5">
        <w:rPr>
          <w:rFonts w:ascii="PT Astra Serif" w:hAnsi="PT Astra Serif"/>
          <w:sz w:val="26"/>
          <w:szCs w:val="26"/>
        </w:rPr>
        <w:t xml:space="preserve">адаток, внесенный лицом, признанным победителем аукциона, с которым договор </w:t>
      </w:r>
      <w:r w:rsidR="000D1E93">
        <w:rPr>
          <w:rFonts w:ascii="PT Astra Serif" w:hAnsi="PT Astra Serif"/>
          <w:sz w:val="26"/>
          <w:szCs w:val="26"/>
        </w:rPr>
        <w:t>купли-продажи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заключается в соответствии с пунктом 13, 14 или 20 статьи 39.12 Земельного кодекса Российской Федерации, засчитывается в оплату приобретаемого земельного участка. Задаток, внесенный этим лицом, не заключившим в установленном статьей 39.12 Земельного кодекса Российской Федерации порядке договор </w:t>
      </w:r>
      <w:r w:rsidR="000D1E93">
        <w:rPr>
          <w:rFonts w:ascii="PT Astra Serif" w:hAnsi="PT Astra Serif"/>
          <w:sz w:val="26"/>
          <w:szCs w:val="26"/>
        </w:rPr>
        <w:t>купли-продажи</w:t>
      </w:r>
      <w:r w:rsidR="008B71D4" w:rsidRPr="00EE2EA5">
        <w:rPr>
          <w:rFonts w:ascii="PT Astra Serif" w:hAnsi="PT Astra Serif"/>
          <w:sz w:val="26"/>
          <w:szCs w:val="26"/>
        </w:rPr>
        <w:t xml:space="preserve"> земельного участка вследствие уклонения от заключения указанного договора, не возвращается.</w:t>
      </w:r>
    </w:p>
    <w:p w:rsidR="00931A18" w:rsidRPr="00EE2EA5" w:rsidRDefault="0068027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Задаток возвращается в следующих случаях</w:t>
      </w:r>
      <w:r w:rsidR="008B71D4" w:rsidRPr="00EE2EA5">
        <w:rPr>
          <w:rFonts w:ascii="PT Astra Serif" w:hAnsi="PT Astra Serif"/>
          <w:sz w:val="26"/>
          <w:szCs w:val="26"/>
        </w:rPr>
        <w:t>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>в</w:t>
      </w:r>
      <w:r w:rsidR="00680273">
        <w:rPr>
          <w:rFonts w:ascii="PT Astra Serif" w:hAnsi="PT Astra Serif"/>
          <w:sz w:val="26"/>
          <w:szCs w:val="26"/>
        </w:rPr>
        <w:t xml:space="preserve"> случае поступления уведомления об отзыве заявки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заявителю, не допущенному к участию в аукционе</w:t>
      </w:r>
      <w:r w:rsidR="001C5F52">
        <w:rPr>
          <w:rFonts w:ascii="PT Astra Serif" w:hAnsi="PT Astra Serif"/>
          <w:sz w:val="26"/>
          <w:szCs w:val="26"/>
        </w:rPr>
        <w:t xml:space="preserve"> -</w:t>
      </w:r>
      <w:r w:rsidRPr="00EE2EA5">
        <w:rPr>
          <w:rFonts w:ascii="PT Astra Serif" w:hAnsi="PT Astra Serif"/>
          <w:sz w:val="26"/>
          <w:szCs w:val="26"/>
        </w:rPr>
        <w:t xml:space="preserve"> в течение 3 (трех) рабочих дней со дня оформления протокола приема заявок на участие в аукционе;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</w:t>
      </w:r>
      <w:r w:rsidR="001C5F52">
        <w:rPr>
          <w:rFonts w:ascii="PT Astra Serif" w:hAnsi="PT Astra Serif"/>
          <w:sz w:val="26"/>
          <w:szCs w:val="26"/>
        </w:rPr>
        <w:t xml:space="preserve">в случае </w:t>
      </w:r>
      <w:r w:rsidR="001C5F52" w:rsidRPr="001C5F52">
        <w:rPr>
          <w:rFonts w:ascii="PT Astra Serif" w:hAnsi="PT Astra Serif"/>
          <w:sz w:val="26"/>
          <w:szCs w:val="26"/>
        </w:rPr>
        <w:t xml:space="preserve">принятия организатором решения об отказе в проведении аукциона </w:t>
      </w:r>
      <w:r w:rsidR="001C5F52">
        <w:rPr>
          <w:rFonts w:ascii="PT Astra Serif" w:hAnsi="PT Astra Serif"/>
          <w:sz w:val="26"/>
          <w:szCs w:val="26"/>
        </w:rPr>
        <w:t xml:space="preserve">- </w:t>
      </w:r>
      <w:r w:rsidRPr="00EE2EA5">
        <w:rPr>
          <w:rFonts w:ascii="PT Astra Serif" w:hAnsi="PT Astra Serif"/>
          <w:sz w:val="26"/>
          <w:szCs w:val="26"/>
        </w:rPr>
        <w:t>в течение 3 (трех) дней со дня принятия организатором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задатки;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- в течение 3 (трех) рабочих дней со дня подписания протокола о результатах аукциона возвратить задатки лицам, участвовавшим в аукционе, но не победившим в нем, за исключением участника аукциона, который сделал предпоследнее предложение о цене предмета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Задаток, внесенный участником,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который сделал предпоследнее предложение о цене предмета аукциона возвращается ему в течение трех дней со дня подписания договора купли-продажи или договора аренды земельного участка победителем аукциона.</w:t>
      </w:r>
    </w:p>
    <w:p w:rsidR="00931A18" w:rsidRPr="00EE2EA5" w:rsidRDefault="00931A1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0D1E93">
        <w:rPr>
          <w:rFonts w:ascii="PT Astra Serif" w:hAnsi="PT Astra Serif"/>
          <w:b/>
          <w:sz w:val="26"/>
          <w:szCs w:val="26"/>
        </w:rPr>
        <w:t>1</w:t>
      </w:r>
      <w:r w:rsidRPr="00EE2EA5">
        <w:rPr>
          <w:rFonts w:ascii="PT Astra Serif" w:hAnsi="PT Astra Serif"/>
          <w:b/>
          <w:sz w:val="26"/>
          <w:szCs w:val="26"/>
        </w:rPr>
        <w:t>. Порядок рассмотрения заявок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Заявитель не допускается к участию в аукционе в следующих случаях: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не поступление задатка на дату рассмотрения заявок;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4) наличие сведений о заявителе в предусмотренном статьей 39.12 Земельного </w:t>
      </w:r>
      <w:r w:rsidRPr="00EE2EA5">
        <w:rPr>
          <w:rFonts w:ascii="PT Astra Serif" w:hAnsi="PT Astra Serif"/>
          <w:sz w:val="26"/>
          <w:szCs w:val="26"/>
        </w:rPr>
        <w:lastRenderedPageBreak/>
        <w:t>кодекса Российской Федерации реестре недобросовестных участников аукциона.</w:t>
      </w:r>
    </w:p>
    <w:p w:rsidR="00FA53CD" w:rsidRPr="00EE2EA5" w:rsidRDefault="00FA53CD" w:rsidP="00FA53CD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Организатор аукциона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заявок. 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A53CD" w:rsidRPr="00EE2EA5" w:rsidRDefault="00FA53CD" w:rsidP="00FA53C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в отношении них решениях не позднее дня, следующего после дня подписания протокола рассмотрения заявок на участие в аукционе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Организатор аукциона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«шагом аукциона», размером задатка, со сроком заключаемого по результатам аукциона договора </w:t>
      </w:r>
      <w:r w:rsidR="005C1CE1">
        <w:rPr>
          <w:rFonts w:ascii="PT Astra Serif" w:hAnsi="PT Astra Serif"/>
          <w:sz w:val="26"/>
          <w:szCs w:val="26"/>
        </w:rPr>
        <w:t>купли-продажи</w:t>
      </w:r>
      <w:r w:rsidRPr="00EE2EA5">
        <w:rPr>
          <w:rFonts w:ascii="PT Astra Serif" w:hAnsi="PT Astra Serif"/>
          <w:sz w:val="26"/>
          <w:szCs w:val="26"/>
        </w:rPr>
        <w:t>, а также с видом права, на котором земельный участок предоставляется по результатам аукциона. При этом срок подачи заявок на участие в аукционе должен быть продлен таким образом, чтобы со дня размещения изменения в извещение о проведении аукциона до дня проведения аукциона такой срок составлял не менее десяти рабочих дней. Информация о внесении изменений в извещение о проведении аукциона размещается на официальном сайте уполномоченного органа,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случае, если за один рабочий день до даты окончания приема заявок на участие в аукционе не поступило ни одной заявки организатор торгов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статьи 39.11 Земельного кодекса Российской Федерации.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5C1CE1">
        <w:rPr>
          <w:rFonts w:ascii="PT Astra Serif" w:hAnsi="PT Astra Serif"/>
          <w:b/>
          <w:sz w:val="26"/>
          <w:szCs w:val="26"/>
        </w:rPr>
        <w:t>2</w:t>
      </w:r>
      <w:r w:rsidRPr="00EE2EA5">
        <w:rPr>
          <w:rFonts w:ascii="PT Astra Serif" w:hAnsi="PT Astra Serif"/>
          <w:b/>
          <w:sz w:val="26"/>
          <w:szCs w:val="26"/>
        </w:rPr>
        <w:t>. Порядок проведения аукциона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проводится в день и время, указанные в извещении о проведении аукциона.</w:t>
      </w:r>
    </w:p>
    <w:p w:rsidR="0069039C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В аукционе могут участвовать только заявители, допущенные к участию в таком аукционе по результатам рассмотрения заявок на участие в аукционе. 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1) предложение о цене предмета аукциона увеличивает текущее максимальное предложение о цене предмета аукциона на величину «шага аукциона»;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931A18" w:rsidRPr="00EE2EA5" w:rsidRDefault="008B71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Аукцион признается несостоявшимся в случае, если: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в аукционе участвовал только один участник;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- при проведении аукциона не присутствовал ни один из участников аукциона;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- после троекратного объявления предложения о начальной цене предмета аукциона </w:t>
      </w:r>
      <w:r w:rsidRPr="00EE2EA5">
        <w:rPr>
          <w:rFonts w:ascii="PT Astra Serif" w:hAnsi="PT Astra Serif"/>
          <w:sz w:val="26"/>
          <w:szCs w:val="26"/>
        </w:rPr>
        <w:lastRenderedPageBreak/>
        <w:t>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5C1CE1">
        <w:rPr>
          <w:rFonts w:ascii="PT Astra Serif" w:hAnsi="PT Astra Serif"/>
          <w:b/>
          <w:sz w:val="26"/>
          <w:szCs w:val="26"/>
        </w:rPr>
        <w:t>3</w:t>
      </w:r>
      <w:r w:rsidRPr="00EE2EA5">
        <w:rPr>
          <w:rFonts w:ascii="PT Astra Serif" w:hAnsi="PT Astra Serif"/>
          <w:b/>
          <w:sz w:val="26"/>
          <w:szCs w:val="26"/>
        </w:rPr>
        <w:t>. Порядок определения победителя аукциона</w:t>
      </w:r>
    </w:p>
    <w:p w:rsidR="0069039C" w:rsidRPr="00EE2EA5" w:rsidRDefault="008B71D4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Победителем аукциона признается участник аукциона, предложивший наибольшую цену за земельный участок.</w:t>
      </w:r>
    </w:p>
    <w:p w:rsidR="005C1CE1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Результаты аукциона оформляются протоколом, который составляется и подписывается организатором аукциона не позднее одного рабочего дня со дня проведения аукциона. Протокол о результатах аукциона составляется в двух экземплярах, один из которых передается победителю аукциона, а второй остается у организатора аукциона. В протоколе указываются: сведения о месте, дате и времени проведения аукциона; предмет аукциона, в том числе сведения о местоположении и площади земельного участка; сведения об участниках аукциона, о начальной цене предмета аукциона, последнем и предпоследнем предложениях о цене предмета аукциона; фамилия, имя и (при наличии) отчество победителя аукциона и иного участника аукциона, который сделал предпоследнее предложение о цене предмета аукциона; сведения о последнем предложении о цене предмета аукциона (цена приобретаемого в со</w:t>
      </w:r>
      <w:r w:rsidR="005C1CE1">
        <w:rPr>
          <w:rFonts w:ascii="PT Astra Serif" w:hAnsi="PT Astra Serif" w:cs="PT Astra Serif"/>
          <w:sz w:val="26"/>
          <w:szCs w:val="26"/>
        </w:rPr>
        <w:t>бственность земельного участка).</w:t>
      </w:r>
    </w:p>
    <w:p w:rsidR="0069039C" w:rsidRPr="00EE2EA5" w:rsidRDefault="0069039C" w:rsidP="0069039C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5C1CE1">
        <w:rPr>
          <w:rFonts w:ascii="PT Astra Serif" w:hAnsi="PT Astra Serif"/>
          <w:b/>
          <w:sz w:val="26"/>
          <w:szCs w:val="26"/>
        </w:rPr>
        <w:t>4</w:t>
      </w:r>
      <w:r w:rsidRPr="00EE2EA5">
        <w:rPr>
          <w:rFonts w:ascii="PT Astra Serif" w:hAnsi="PT Astra Serif"/>
          <w:b/>
          <w:sz w:val="26"/>
          <w:szCs w:val="26"/>
        </w:rPr>
        <w:t>. Сроки и порядок заключения договора купли-продажи</w:t>
      </w:r>
    </w:p>
    <w:p w:rsidR="00366F7B" w:rsidRPr="00EE2EA5" w:rsidRDefault="00366F7B" w:rsidP="00366F7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 w:cs="PT Astra Serif"/>
          <w:sz w:val="26"/>
          <w:szCs w:val="26"/>
        </w:rPr>
        <w:t>Уполномоченный орган направляет победителю аукциона или единственному принявшему участие в аукционе его участнику два экземпляра подписанного проекта договора купли-продажи в пятидневный срок со дня составления протокола о результатах аукциона. 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</w:t>
      </w:r>
      <w:r w:rsidR="005C1CE1">
        <w:rPr>
          <w:rFonts w:ascii="PT Astra Serif" w:hAnsi="PT Astra Serif" w:cs="PT Astra Serif"/>
          <w:sz w:val="26"/>
          <w:szCs w:val="26"/>
        </w:rPr>
        <w:t xml:space="preserve">чальной цене предмета аукциона. </w:t>
      </w:r>
      <w:r w:rsidRPr="00EE2EA5">
        <w:rPr>
          <w:rFonts w:ascii="PT Astra Serif" w:hAnsi="PT Astra Serif" w:cs="PT Astra Serif"/>
          <w:sz w:val="26"/>
          <w:szCs w:val="26"/>
        </w:rPr>
        <w:t>Не допускается заключение указанных договоров ранее чем через десять дней со дня размещения информации о результатах аукциона на официальном сайте.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5C1CE1">
        <w:rPr>
          <w:rFonts w:ascii="PT Astra Serif" w:hAnsi="PT Astra Serif" w:cs="PT Astra Serif"/>
          <w:sz w:val="26"/>
          <w:szCs w:val="26"/>
        </w:rPr>
        <w:t>купли-продажи</w:t>
      </w:r>
      <w:r w:rsidRPr="00EE2EA5">
        <w:rPr>
          <w:rFonts w:ascii="PT Astra Serif" w:hAnsi="PT Astra Serif"/>
          <w:sz w:val="26"/>
          <w:szCs w:val="26"/>
        </w:rPr>
        <w:t xml:space="preserve"> </w:t>
      </w:r>
      <w:r w:rsidRPr="00EE2EA5">
        <w:rPr>
          <w:rFonts w:ascii="PT Astra Serif" w:hAnsi="PT Astra Serif" w:cs="PT Astra Serif"/>
          <w:sz w:val="26"/>
          <w:szCs w:val="26"/>
        </w:rPr>
        <w:t>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(единственному участнику) аукциона проекта договора не был им подписан, </w:t>
      </w:r>
      <w:r w:rsidRPr="00EE2EA5">
        <w:rPr>
          <w:rFonts w:ascii="PT Astra Serif" w:hAnsi="PT Astra Serif"/>
          <w:bCs/>
          <w:sz w:val="26"/>
          <w:szCs w:val="26"/>
        </w:rPr>
        <w:t>победитель (единственный участник) аукциона считается уклонившимся от подписания договора.</w:t>
      </w:r>
    </w:p>
    <w:p w:rsidR="00931A18" w:rsidRPr="00EE2EA5" w:rsidRDefault="008B71D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2EA5">
        <w:rPr>
          <w:rFonts w:ascii="PT Astra Serif" w:hAnsi="PT Astra Serif"/>
          <w:bCs/>
          <w:sz w:val="26"/>
          <w:szCs w:val="26"/>
        </w:rPr>
        <w:t>Сведения о лицах, уклонившихся от заключения договора, включаются в реестр недобросовестных участников аукциона.</w:t>
      </w:r>
    </w:p>
    <w:p w:rsidR="00931A18" w:rsidRPr="00EE2EA5" w:rsidRDefault="008B71D4">
      <w:pPr>
        <w:tabs>
          <w:tab w:val="left" w:pos="851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Если договор </w:t>
      </w:r>
      <w:r w:rsidR="005C1CE1">
        <w:rPr>
          <w:rFonts w:ascii="PT Astra Serif" w:hAnsi="PT Astra Serif" w:cs="PT Astra Serif"/>
          <w:sz w:val="26"/>
          <w:szCs w:val="26"/>
        </w:rPr>
        <w:t>купли-продажи</w:t>
      </w:r>
      <w:r w:rsidRPr="00EE2EA5">
        <w:rPr>
          <w:rFonts w:ascii="PT Astra Serif" w:hAnsi="PT Astra Serif"/>
          <w:sz w:val="26"/>
          <w:szCs w:val="26"/>
        </w:rPr>
        <w:t xml:space="preserve"> в течение 10 (десяти) рабочих дней со дня направления победителю аукциона проекта договора не был им подписан, организатор аукциона предлагает заключить указанный договор иному участнику аукциона, который сделал предпоследнее предложение о цене предмета аукциона, по цене, предложенной </w:t>
      </w:r>
      <w:r w:rsidR="00680273">
        <w:rPr>
          <w:rFonts w:ascii="PT Astra Serif" w:hAnsi="PT Astra Serif"/>
          <w:sz w:val="26"/>
          <w:szCs w:val="26"/>
        </w:rPr>
        <w:t>таким участником аукциона</w:t>
      </w:r>
      <w:r w:rsidRPr="00EE2EA5">
        <w:rPr>
          <w:rFonts w:ascii="PT Astra Serif" w:hAnsi="PT Astra Serif"/>
          <w:sz w:val="26"/>
          <w:szCs w:val="26"/>
        </w:rPr>
        <w:t xml:space="preserve">. </w:t>
      </w:r>
    </w:p>
    <w:p w:rsidR="00931A18" w:rsidRPr="00EE2EA5" w:rsidRDefault="00931A18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EC4B41">
        <w:rPr>
          <w:rFonts w:ascii="PT Astra Serif" w:hAnsi="PT Astra Serif"/>
          <w:b/>
          <w:sz w:val="26"/>
          <w:szCs w:val="26"/>
        </w:rPr>
        <w:t>5</w:t>
      </w:r>
      <w:r w:rsidRPr="00EE2EA5">
        <w:rPr>
          <w:rFonts w:ascii="PT Astra Serif" w:hAnsi="PT Astra Serif"/>
          <w:b/>
          <w:sz w:val="26"/>
          <w:szCs w:val="26"/>
        </w:rPr>
        <w:t>. Сроки оплаты</w:t>
      </w:r>
    </w:p>
    <w:p w:rsidR="00931A18" w:rsidRDefault="00680273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680273">
        <w:rPr>
          <w:rFonts w:ascii="PT Astra Serif" w:hAnsi="PT Astra Serif"/>
          <w:sz w:val="26"/>
          <w:szCs w:val="26"/>
        </w:rPr>
        <w:t xml:space="preserve"> течение 10 рабочих дней с даты подписания Договора.</w:t>
      </w:r>
    </w:p>
    <w:p w:rsidR="00680273" w:rsidRPr="00EE2EA5" w:rsidRDefault="00680273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EE2EA5">
        <w:rPr>
          <w:rFonts w:ascii="PT Astra Serif" w:hAnsi="PT Astra Serif"/>
          <w:b/>
          <w:sz w:val="26"/>
          <w:szCs w:val="26"/>
        </w:rPr>
        <w:t>1</w:t>
      </w:r>
      <w:r w:rsidR="00EC4B41">
        <w:rPr>
          <w:rFonts w:ascii="PT Astra Serif" w:hAnsi="PT Astra Serif"/>
          <w:b/>
          <w:sz w:val="26"/>
          <w:szCs w:val="26"/>
        </w:rPr>
        <w:t>6</w:t>
      </w:r>
      <w:r w:rsidRPr="00EE2EA5">
        <w:rPr>
          <w:rFonts w:ascii="PT Astra Serif" w:hAnsi="PT Astra Serif"/>
          <w:b/>
          <w:sz w:val="26"/>
          <w:szCs w:val="26"/>
        </w:rPr>
        <w:t>. Порядок ознакомления с документами и информацией о земельных участках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Извещение, проект договора </w:t>
      </w:r>
      <w:r w:rsidR="00EC4B41">
        <w:rPr>
          <w:rFonts w:ascii="PT Astra Serif" w:hAnsi="PT Astra Serif"/>
          <w:sz w:val="26"/>
          <w:szCs w:val="26"/>
        </w:rPr>
        <w:t>купли-продажи</w:t>
      </w:r>
      <w:r w:rsidR="00034791" w:rsidRPr="00EE2EA5">
        <w:rPr>
          <w:rFonts w:ascii="PT Astra Serif" w:hAnsi="PT Astra Serif"/>
          <w:sz w:val="26"/>
          <w:szCs w:val="26"/>
        </w:rPr>
        <w:t xml:space="preserve"> земельного участка</w:t>
      </w:r>
      <w:r w:rsidRPr="00EE2EA5">
        <w:rPr>
          <w:rFonts w:ascii="PT Astra Serif" w:hAnsi="PT Astra Serif"/>
          <w:sz w:val="26"/>
          <w:szCs w:val="26"/>
        </w:rPr>
        <w:t xml:space="preserve"> размещаются на официальном сайте, официальн</w:t>
      </w:r>
      <w:r w:rsidR="00034791" w:rsidRPr="00EE2EA5">
        <w:rPr>
          <w:rFonts w:ascii="PT Astra Serif" w:hAnsi="PT Astra Serif"/>
          <w:sz w:val="26"/>
          <w:szCs w:val="26"/>
        </w:rPr>
        <w:t>ом сайте уполномоченного органа.</w:t>
      </w:r>
      <w:r w:rsidRPr="00EE2EA5">
        <w:rPr>
          <w:rFonts w:ascii="PT Astra Serif" w:hAnsi="PT Astra Serif"/>
          <w:sz w:val="26"/>
          <w:szCs w:val="26"/>
        </w:rPr>
        <w:t xml:space="preserve"> 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Порядок осмотра земельных участков на местности производится претендентами </w:t>
      </w:r>
      <w:r w:rsidRPr="00EE2EA5">
        <w:rPr>
          <w:rFonts w:ascii="PT Astra Serif" w:hAnsi="PT Astra Serif"/>
          <w:sz w:val="26"/>
          <w:szCs w:val="26"/>
        </w:rPr>
        <w:lastRenderedPageBreak/>
        <w:t>самостоятельно.</w:t>
      </w:r>
    </w:p>
    <w:p w:rsidR="00034791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организации торгов: </w:t>
      </w:r>
      <w:r w:rsidR="00034791" w:rsidRPr="00EE2EA5">
        <w:rPr>
          <w:rFonts w:ascii="PT Astra Serif" w:hAnsi="PT Astra Serif"/>
          <w:sz w:val="26"/>
          <w:szCs w:val="26"/>
        </w:rPr>
        <w:t>+7 (3822) 70-90-21</w:t>
      </w:r>
      <w:r w:rsidRPr="00EE2EA5">
        <w:rPr>
          <w:rFonts w:ascii="PT Astra Serif" w:hAnsi="PT Astra Serif"/>
          <w:sz w:val="26"/>
          <w:szCs w:val="26"/>
        </w:rPr>
        <w:t xml:space="preserve">; </w:t>
      </w:r>
      <w:r w:rsidR="00034791" w:rsidRPr="00EE2EA5">
        <w:rPr>
          <w:rFonts w:ascii="PT Astra Serif" w:hAnsi="PT Astra Serif"/>
          <w:sz w:val="26"/>
          <w:szCs w:val="26"/>
        </w:rPr>
        <w:t>+7 (3822) 70-90-43.</w:t>
      </w:r>
    </w:p>
    <w:p w:rsidR="00931A18" w:rsidRPr="00EE2EA5" w:rsidRDefault="008B71D4">
      <w:pPr>
        <w:pStyle w:val="aff2"/>
        <w:widowControl w:val="0"/>
        <w:tabs>
          <w:tab w:val="left" w:pos="180"/>
          <w:tab w:val="left" w:pos="540"/>
          <w:tab w:val="left" w:pos="720"/>
          <w:tab w:val="left" w:pos="126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Справки по работе на официальном сайте Российской Федерации в информационно-телекоммуникационной сети «Интернет» </w:t>
      </w:r>
      <w:hyperlink r:id="rId14" w:tooltip="http://www.torgi.gov.ru" w:history="1">
        <w:r w:rsidRPr="00EE2EA5">
          <w:rPr>
            <w:rFonts w:ascii="PT Astra Serif" w:hAnsi="PT Astra Serif"/>
            <w:sz w:val="26"/>
            <w:szCs w:val="26"/>
          </w:rPr>
          <w:t>www.torgi.gov.ru</w:t>
        </w:r>
      </w:hyperlink>
      <w:r w:rsidRPr="00EE2EA5">
        <w:rPr>
          <w:rFonts w:ascii="PT Astra Serif" w:hAnsi="PT Astra Serif"/>
          <w:sz w:val="26"/>
          <w:szCs w:val="26"/>
        </w:rPr>
        <w:t>: 8 (495) 139-74-34; 8 (800) 600-68-64.</w:t>
      </w:r>
    </w:p>
    <w:p w:rsidR="00931A18" w:rsidRPr="00EE2EA5" w:rsidRDefault="00931A18">
      <w:pPr>
        <w:tabs>
          <w:tab w:val="left" w:pos="180"/>
          <w:tab w:val="left" w:pos="993"/>
        </w:tabs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931A18" w:rsidRPr="00EE2EA5" w:rsidRDefault="008B71D4">
      <w:pPr>
        <w:tabs>
          <w:tab w:val="left" w:pos="180"/>
          <w:tab w:val="left" w:pos="993"/>
        </w:tabs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EE2EA5">
        <w:rPr>
          <w:rFonts w:ascii="PT Astra Serif" w:hAnsi="PT Astra Serif"/>
          <w:b/>
          <w:color w:val="000000"/>
          <w:sz w:val="26"/>
          <w:szCs w:val="26"/>
        </w:rPr>
        <w:t>19. Приложение к настоящему извещению</w:t>
      </w:r>
    </w:p>
    <w:p w:rsidR="00931A18" w:rsidRPr="00EE2EA5" w:rsidRDefault="008B71D4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 xml:space="preserve">1. Проект договора </w:t>
      </w:r>
      <w:r w:rsidR="00EC4B41">
        <w:rPr>
          <w:rFonts w:ascii="PT Astra Serif" w:hAnsi="PT Astra Serif"/>
          <w:sz w:val="26"/>
          <w:szCs w:val="26"/>
        </w:rPr>
        <w:t>купли-продажи</w:t>
      </w:r>
      <w:r w:rsidRPr="00EE2EA5">
        <w:rPr>
          <w:rFonts w:ascii="PT Astra Serif" w:hAnsi="PT Astra Serif"/>
          <w:sz w:val="26"/>
          <w:szCs w:val="26"/>
        </w:rPr>
        <w:t xml:space="preserve"> земельного участка;</w:t>
      </w:r>
    </w:p>
    <w:p w:rsidR="00931A18" w:rsidRDefault="00724C00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E2EA5">
        <w:rPr>
          <w:rFonts w:ascii="PT Astra Serif" w:hAnsi="PT Astra Serif"/>
          <w:sz w:val="26"/>
          <w:szCs w:val="26"/>
        </w:rPr>
        <w:t>2</w:t>
      </w:r>
      <w:r w:rsidR="008B71D4" w:rsidRPr="00EE2EA5">
        <w:rPr>
          <w:rFonts w:ascii="PT Astra Serif" w:hAnsi="PT Astra Serif"/>
          <w:sz w:val="26"/>
          <w:szCs w:val="26"/>
        </w:rPr>
        <w:t>. Выписка из Единого госуда</w:t>
      </w:r>
      <w:r w:rsidR="00931A9E" w:rsidRPr="00EE2EA5">
        <w:rPr>
          <w:rFonts w:ascii="PT Astra Serif" w:hAnsi="PT Astra Serif"/>
          <w:sz w:val="26"/>
          <w:szCs w:val="26"/>
        </w:rPr>
        <w:t>рственного реестра недвижимости;</w:t>
      </w:r>
    </w:p>
    <w:p w:rsidR="00931A9E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EE2EA5">
        <w:rPr>
          <w:rFonts w:ascii="PT Astra Serif" w:hAnsi="PT Astra Serif"/>
          <w:sz w:val="26"/>
          <w:szCs w:val="26"/>
        </w:rPr>
        <w:t>Градостроительный</w:t>
      </w:r>
      <w:r>
        <w:rPr>
          <w:rFonts w:ascii="PT Astra Serif" w:hAnsi="PT Astra Serif"/>
          <w:sz w:val="26"/>
          <w:szCs w:val="26"/>
        </w:rPr>
        <w:t xml:space="preserve"> план земельного участка;</w:t>
      </w:r>
    </w:p>
    <w:p w:rsidR="004538AE" w:rsidRPr="00EE2EA5" w:rsidRDefault="004538AE" w:rsidP="00762E81">
      <w:pPr>
        <w:tabs>
          <w:tab w:val="left" w:pos="180"/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Форма заявки.</w:t>
      </w:r>
    </w:p>
    <w:sectPr w:rsidR="004538AE" w:rsidRPr="00EE2EA5">
      <w:headerReference w:type="default" r:id="rId15"/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D80" w:rsidRDefault="00E86D80">
      <w:r>
        <w:separator/>
      </w:r>
    </w:p>
  </w:endnote>
  <w:endnote w:type="continuationSeparator" w:id="0">
    <w:p w:rsidR="00E86D80" w:rsidRDefault="00E8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D80" w:rsidRDefault="00E86D80">
      <w:r>
        <w:separator/>
      </w:r>
    </w:p>
  </w:footnote>
  <w:footnote w:type="continuationSeparator" w:id="0">
    <w:p w:rsidR="00E86D80" w:rsidRDefault="00E86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A18" w:rsidRDefault="00931A18">
    <w:pPr>
      <w:pStyle w:val="ab"/>
      <w:ind w:left="297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31660"/>
    <w:multiLevelType w:val="hybridMultilevel"/>
    <w:tmpl w:val="06A2C5D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6D2714"/>
    <w:multiLevelType w:val="hybridMultilevel"/>
    <w:tmpl w:val="B91603C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72240C"/>
    <w:multiLevelType w:val="hybridMultilevel"/>
    <w:tmpl w:val="3C54D078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E1E87"/>
    <w:multiLevelType w:val="hybridMultilevel"/>
    <w:tmpl w:val="8DF2F98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95A65AA"/>
    <w:multiLevelType w:val="hybridMultilevel"/>
    <w:tmpl w:val="E5766032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C1F41E6"/>
    <w:multiLevelType w:val="hybridMultilevel"/>
    <w:tmpl w:val="B0DC9D20"/>
    <w:lvl w:ilvl="0" w:tplc="A8069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7F556ED"/>
    <w:multiLevelType w:val="hybridMultilevel"/>
    <w:tmpl w:val="3A6C9C8A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C4470"/>
    <w:multiLevelType w:val="hybridMultilevel"/>
    <w:tmpl w:val="955A4A46"/>
    <w:lvl w:ilvl="0" w:tplc="67AC9D0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1BC5"/>
    <w:multiLevelType w:val="hybridMultilevel"/>
    <w:tmpl w:val="4C362A7E"/>
    <w:lvl w:ilvl="0" w:tplc="7452C7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AA7B38"/>
    <w:multiLevelType w:val="hybridMultilevel"/>
    <w:tmpl w:val="BC3AB4C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E84152B"/>
    <w:multiLevelType w:val="hybridMultilevel"/>
    <w:tmpl w:val="36A48C16"/>
    <w:lvl w:ilvl="0" w:tplc="DEEA6020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3"/>
  </w:num>
  <w:num w:numId="12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18"/>
    <w:rsid w:val="00007FED"/>
    <w:rsid w:val="0003034C"/>
    <w:rsid w:val="00034791"/>
    <w:rsid w:val="00095B3F"/>
    <w:rsid w:val="000967FE"/>
    <w:rsid w:val="00096A2D"/>
    <w:rsid w:val="000D1E93"/>
    <w:rsid w:val="000D3A55"/>
    <w:rsid w:val="00103E4A"/>
    <w:rsid w:val="00107C14"/>
    <w:rsid w:val="0012005F"/>
    <w:rsid w:val="00155125"/>
    <w:rsid w:val="00193229"/>
    <w:rsid w:val="001A1667"/>
    <w:rsid w:val="001C5F52"/>
    <w:rsid w:val="001D0AC4"/>
    <w:rsid w:val="001E29F5"/>
    <w:rsid w:val="002078ED"/>
    <w:rsid w:val="002153E2"/>
    <w:rsid w:val="00215906"/>
    <w:rsid w:val="00224336"/>
    <w:rsid w:val="002C6089"/>
    <w:rsid w:val="00323322"/>
    <w:rsid w:val="00366F7B"/>
    <w:rsid w:val="003F57A5"/>
    <w:rsid w:val="00402269"/>
    <w:rsid w:val="00412794"/>
    <w:rsid w:val="00436240"/>
    <w:rsid w:val="00443FE0"/>
    <w:rsid w:val="004538AE"/>
    <w:rsid w:val="004705FB"/>
    <w:rsid w:val="004A17F9"/>
    <w:rsid w:val="004B6C4E"/>
    <w:rsid w:val="00525250"/>
    <w:rsid w:val="00530913"/>
    <w:rsid w:val="00562515"/>
    <w:rsid w:val="00584F7A"/>
    <w:rsid w:val="0059258F"/>
    <w:rsid w:val="00596F63"/>
    <w:rsid w:val="005C1CE1"/>
    <w:rsid w:val="00601F0A"/>
    <w:rsid w:val="00655039"/>
    <w:rsid w:val="00676589"/>
    <w:rsid w:val="00680273"/>
    <w:rsid w:val="006821BA"/>
    <w:rsid w:val="0069039C"/>
    <w:rsid w:val="006B2347"/>
    <w:rsid w:val="006B6E1E"/>
    <w:rsid w:val="006C4B81"/>
    <w:rsid w:val="00724C00"/>
    <w:rsid w:val="00762E81"/>
    <w:rsid w:val="007B40B3"/>
    <w:rsid w:val="007B7207"/>
    <w:rsid w:val="007C6D81"/>
    <w:rsid w:val="00853F38"/>
    <w:rsid w:val="00877A19"/>
    <w:rsid w:val="008B71D4"/>
    <w:rsid w:val="00931A18"/>
    <w:rsid w:val="00931A9E"/>
    <w:rsid w:val="0094167E"/>
    <w:rsid w:val="00965039"/>
    <w:rsid w:val="00974A66"/>
    <w:rsid w:val="00985BD1"/>
    <w:rsid w:val="009A18BD"/>
    <w:rsid w:val="009A66C2"/>
    <w:rsid w:val="009C7492"/>
    <w:rsid w:val="009E4419"/>
    <w:rsid w:val="009F41F8"/>
    <w:rsid w:val="00A004FD"/>
    <w:rsid w:val="00A12300"/>
    <w:rsid w:val="00A27A0F"/>
    <w:rsid w:val="00A573F3"/>
    <w:rsid w:val="00A77106"/>
    <w:rsid w:val="00AD7BF4"/>
    <w:rsid w:val="00AE7023"/>
    <w:rsid w:val="00B32764"/>
    <w:rsid w:val="00B34EAD"/>
    <w:rsid w:val="00BC2876"/>
    <w:rsid w:val="00BC4311"/>
    <w:rsid w:val="00C1170C"/>
    <w:rsid w:val="00C1413B"/>
    <w:rsid w:val="00C31D69"/>
    <w:rsid w:val="00C81467"/>
    <w:rsid w:val="00CA67A2"/>
    <w:rsid w:val="00CD69C9"/>
    <w:rsid w:val="00D464BC"/>
    <w:rsid w:val="00D6779D"/>
    <w:rsid w:val="00DB7F24"/>
    <w:rsid w:val="00DC63E6"/>
    <w:rsid w:val="00DD7856"/>
    <w:rsid w:val="00E32798"/>
    <w:rsid w:val="00E86D80"/>
    <w:rsid w:val="00E91423"/>
    <w:rsid w:val="00E96844"/>
    <w:rsid w:val="00EC4B41"/>
    <w:rsid w:val="00EE2EA5"/>
    <w:rsid w:val="00F04D0C"/>
    <w:rsid w:val="00F3487E"/>
    <w:rsid w:val="00F82E18"/>
    <w:rsid w:val="00F902A9"/>
    <w:rsid w:val="00FA0CAC"/>
    <w:rsid w:val="00FA53CD"/>
    <w:rsid w:val="00FC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EC619"/>
  <w15:docId w15:val="{229570B6-FBE6-4FCA-9EC0-F7364D89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firstLine="4820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uiPriority w:val="5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pPr>
      <w:jc w:val="center"/>
    </w:pPr>
    <w:rPr>
      <w:b/>
      <w:bCs/>
      <w:sz w:val="32"/>
      <w:szCs w:val="32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</w:rPr>
  </w:style>
  <w:style w:type="paragraph" w:customStyle="1" w:styleId="13">
    <w:name w:val="Знак Знак Знак1 Знак Знак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 Знак1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e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  <w:rPr>
      <w:lang w:val="en-US" w:eastAsia="en-US"/>
    </w:rPr>
  </w:style>
  <w:style w:type="character" w:customStyle="1" w:styleId="26">
    <w:name w:val="Основной текст 2 Знак"/>
    <w:link w:val="25"/>
    <w:uiPriority w:val="99"/>
    <w:semiHidden/>
    <w:rPr>
      <w:sz w:val="24"/>
      <w:szCs w:val="24"/>
    </w:rPr>
  </w:style>
  <w:style w:type="character" w:customStyle="1" w:styleId="aff">
    <w:name w:val="Основной текст_"/>
    <w:link w:val="15"/>
    <w:rPr>
      <w:sz w:val="21"/>
      <w:szCs w:val="21"/>
      <w:shd w:val="clear" w:color="auto" w:fill="FFFFFF"/>
    </w:rPr>
  </w:style>
  <w:style w:type="paragraph" w:customStyle="1" w:styleId="15">
    <w:name w:val="Основной текст1"/>
    <w:basedOn w:val="a"/>
    <w:link w:val="aff"/>
    <w:pPr>
      <w:shd w:val="clear" w:color="auto" w:fill="FFFFFF"/>
      <w:spacing w:line="0" w:lineRule="atLeast"/>
    </w:pPr>
    <w:rPr>
      <w:sz w:val="21"/>
      <w:szCs w:val="21"/>
      <w:lang w:val="en-US" w:eastAsia="en-US"/>
    </w:rPr>
  </w:style>
  <w:style w:type="character" w:customStyle="1" w:styleId="afd">
    <w:name w:val="Основной текст с отступом Знак"/>
    <w:basedOn w:val="a0"/>
    <w:link w:val="afc"/>
  </w:style>
  <w:style w:type="character" w:styleId="aff0">
    <w:name w:val="Strong"/>
    <w:uiPriority w:val="22"/>
    <w:qFormat/>
    <w:rPr>
      <w:b/>
      <w:bCs/>
    </w:rPr>
  </w:style>
  <w:style w:type="paragraph" w:customStyle="1" w:styleId="ConsPlusNormal">
    <w:name w:val="ConsPlusNormal"/>
    <w:rPr>
      <w:sz w:val="24"/>
      <w:szCs w:val="24"/>
    </w:rPr>
  </w:style>
  <w:style w:type="table" w:customStyle="1" w:styleId="16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7">
    <w:name w:val="заголовок 1"/>
    <w:basedOn w:val="a"/>
    <w:next w:val="a"/>
    <w:pPr>
      <w:keepNext/>
      <w:jc w:val="center"/>
    </w:pPr>
  </w:style>
  <w:style w:type="character" w:customStyle="1" w:styleId="pull-left">
    <w:name w:val="pull-left"/>
  </w:style>
  <w:style w:type="character" w:customStyle="1" w:styleId="af6">
    <w:name w:val="Текст концевой сноски Знак"/>
    <w:basedOn w:val="a0"/>
    <w:link w:val="af5"/>
    <w:uiPriority w:val="99"/>
    <w:semiHidden/>
  </w:style>
  <w:style w:type="character" w:customStyle="1" w:styleId="af3">
    <w:name w:val="Текст сноски Знак"/>
    <w:basedOn w:val="a0"/>
    <w:link w:val="af2"/>
    <w:uiPriority w:val="99"/>
    <w:semiHidden/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fb">
    <w:name w:val="Основной текст Знак"/>
    <w:link w:val="afa"/>
    <w:rPr>
      <w:b/>
      <w:bCs/>
      <w:sz w:val="32"/>
      <w:szCs w:val="32"/>
    </w:rPr>
  </w:style>
  <w:style w:type="character" w:customStyle="1" w:styleId="WW8Num1z2">
    <w:name w:val="WW8Num1z2"/>
  </w:style>
  <w:style w:type="paragraph" w:customStyle="1" w:styleId="aff1">
    <w:name w:val="Содержимое таблицы"/>
    <w:basedOn w:val="a"/>
    <w:pPr>
      <w:suppressLineNumbers/>
    </w:pPr>
    <w:rPr>
      <w:lang w:eastAsia="zh-CN"/>
    </w:rPr>
  </w:style>
  <w:style w:type="paragraph" w:customStyle="1" w:styleId="docdata">
    <w:name w:val="docdata"/>
    <w:basedOn w:val="a"/>
    <w:pPr>
      <w:spacing w:before="100" w:beforeAutospacing="1" w:after="100" w:afterAutospacing="1"/>
    </w:p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351">
    <w:name w:val="2351"/>
  </w:style>
  <w:style w:type="character" w:customStyle="1" w:styleId="-">
    <w:name w:val="Интернет-ссылка"/>
    <w:uiPriority w:val="99"/>
    <w:rPr>
      <w:color w:val="000080"/>
      <w:u w:val="single"/>
    </w:rPr>
  </w:style>
  <w:style w:type="paragraph" w:customStyle="1" w:styleId="TextBoldCenter">
    <w:name w:val="TextBoldCenter"/>
    <w:basedOn w:val="a"/>
    <w:pPr>
      <w:spacing w:before="283"/>
      <w:jc w:val="center"/>
    </w:pPr>
    <w:rPr>
      <w:rFonts w:eastAsia="Calibri"/>
      <w:b/>
      <w:bCs/>
      <w:sz w:val="26"/>
      <w:szCs w:val="26"/>
    </w:rPr>
  </w:style>
  <w:style w:type="table" w:customStyle="1" w:styleId="TableGridReport1">
    <w:name w:val="Table Grid Report1"/>
    <w:basedOn w:val="a1"/>
    <w:next w:val="af0"/>
    <w:uiPriority w:val="59"/>
    <w:rsid w:val="007B7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r.tomsk.gov.ru" TargetMode="External"/><Relationship Id="rId13" Type="http://schemas.openxmlformats.org/officeDocument/2006/relationships/hyperlink" Target="https://login.consultant.ru/link/?req=doc&amp;base=LAW&amp;n=465174&amp;dst=10000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p-gr@dgr.tomsk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dm.ru: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CA174-8EED-4210-8063-1757FA4EC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9</Pages>
  <Words>3574</Words>
  <Characters>20378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DUGS</Company>
  <LinksUpToDate>false</LinksUpToDate>
  <CharactersWithSpaces>23905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User</dc:creator>
  <cp:keywords/>
  <dc:description/>
  <cp:lastModifiedBy>Тимченко Ксения Валерьевна</cp:lastModifiedBy>
  <cp:revision>28</cp:revision>
  <cp:lastPrinted>2025-11-20T03:26:00Z</cp:lastPrinted>
  <dcterms:created xsi:type="dcterms:W3CDTF">2025-04-10T04:01:00Z</dcterms:created>
  <dcterms:modified xsi:type="dcterms:W3CDTF">2025-11-25T09:27:00Z</dcterms:modified>
  <cp:version>983040</cp:version>
</cp:coreProperties>
</file>