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140C85" w:rsidRPr="00031296" w:rsidP="00A03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1296">
        <w:rPr>
          <w:rFonts w:ascii="Times New Roman" w:hAnsi="Times New Roman" w:cs="Times New Roman"/>
          <w:sz w:val="28"/>
          <w:szCs w:val="28"/>
        </w:rPr>
        <w:t>Извещение</w:t>
      </w:r>
    </w:p>
    <w:p w:rsidR="00A032E2" w:rsidP="0003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Департамент </w:t>
      </w:r>
      <w:r w:rsidRPr="00927767">
        <w:rPr>
          <w:rFonts w:ascii="Times New Roman" w:hAnsi="Times New Roman" w:cs="Times New Roman"/>
          <w:sz w:val="27"/>
          <w:szCs w:val="27"/>
        </w:rPr>
        <w:t>градостроительного развития Томской области в соответствии с подпунктом 12 пункта 2 статьи 39.6 Земельного кодекса Российской Федерации, пунктом 8 статьи 10 Федерального закона от 24.07.2002 № 101-ФЗ «Об обороте земель сельскохозяйственного назначения», статьей 39.18 Земельного кодекса Российской Федерации информирует о возможности предоставления в аренду земельного участка из земель сельскохозяйственного назначения с кадастровым номером 70:14:</w:t>
      </w:r>
      <w:r w:rsidR="00E43CE3">
        <w:rPr>
          <w:rFonts w:ascii="Times New Roman" w:hAnsi="Times New Roman" w:cs="Times New Roman"/>
          <w:sz w:val="27"/>
          <w:szCs w:val="27"/>
        </w:rPr>
        <w:t>0000000:239</w:t>
      </w:r>
      <w:r w:rsidRPr="00927767">
        <w:rPr>
          <w:rFonts w:ascii="Times New Roman" w:hAnsi="Times New Roman" w:cs="Times New Roman"/>
          <w:sz w:val="27"/>
          <w:szCs w:val="27"/>
        </w:rPr>
        <w:t xml:space="preserve">, площадью </w:t>
      </w:r>
      <w:r w:rsidR="004903D7">
        <w:rPr>
          <w:rFonts w:ascii="Times New Roman" w:hAnsi="Times New Roman" w:cs="Times New Roman"/>
          <w:sz w:val="27"/>
          <w:szCs w:val="27"/>
        </w:rPr>
        <w:t>3329111</w:t>
      </w:r>
      <w:r w:rsidRPr="00927767">
        <w:rPr>
          <w:rFonts w:ascii="Times New Roman" w:hAnsi="Times New Roman" w:cs="Times New Roman"/>
          <w:sz w:val="27"/>
          <w:szCs w:val="27"/>
        </w:rPr>
        <w:t xml:space="preserve"> кв. м местоположение</w:t>
      </w:r>
      <w:r w:rsidR="004903D7">
        <w:rPr>
          <w:rFonts w:ascii="Times New Roman" w:hAnsi="Times New Roman" w:cs="Times New Roman"/>
          <w:sz w:val="27"/>
          <w:szCs w:val="27"/>
        </w:rPr>
        <w:t xml:space="preserve">: Томская область, р-н Томский, </w:t>
      </w:r>
      <w:r w:rsidR="004903D7">
        <w:rPr>
          <w:rFonts w:ascii="Times New Roman" w:hAnsi="Times New Roman" w:cs="Times New Roman"/>
          <w:sz w:val="27"/>
          <w:szCs w:val="27"/>
        </w:rPr>
        <w:t>окр</w:t>
      </w:r>
      <w:r w:rsidR="004903D7">
        <w:rPr>
          <w:rFonts w:ascii="Times New Roman" w:hAnsi="Times New Roman" w:cs="Times New Roman"/>
          <w:sz w:val="27"/>
          <w:szCs w:val="27"/>
        </w:rPr>
        <w:t xml:space="preserve">. д. </w:t>
      </w:r>
      <w:r w:rsidR="004903D7">
        <w:rPr>
          <w:rFonts w:ascii="Times New Roman" w:hAnsi="Times New Roman" w:cs="Times New Roman"/>
          <w:sz w:val="27"/>
          <w:szCs w:val="27"/>
        </w:rPr>
        <w:t>Мазалово</w:t>
      </w:r>
      <w:r w:rsidRPr="00927767">
        <w:rPr>
          <w:rFonts w:ascii="Times New Roman" w:hAnsi="Times New Roman" w:cs="Times New Roman"/>
          <w:sz w:val="27"/>
          <w:szCs w:val="27"/>
        </w:rPr>
        <w:t xml:space="preserve">, для сельскохозяйственного </w:t>
      </w:r>
      <w:r w:rsidR="00E055AB">
        <w:rPr>
          <w:rFonts w:ascii="Times New Roman" w:hAnsi="Times New Roman" w:cs="Times New Roman"/>
          <w:sz w:val="27"/>
          <w:szCs w:val="27"/>
        </w:rPr>
        <w:t>использования</w:t>
      </w:r>
      <w:r w:rsidRPr="00927767">
        <w:rPr>
          <w:rFonts w:ascii="Times New Roman" w:hAnsi="Times New Roman" w:cs="Times New Roman"/>
          <w:sz w:val="27"/>
          <w:szCs w:val="27"/>
        </w:rPr>
        <w:t>.</w:t>
      </w:r>
    </w:p>
    <w:p w:rsidR="00AC526B" w:rsidRPr="00927767" w:rsidP="00E055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27767">
        <w:rPr>
          <w:rFonts w:ascii="Times New Roman" w:hAnsi="Times New Roman" w:cs="Times New Roman"/>
          <w:sz w:val="27"/>
          <w:szCs w:val="27"/>
        </w:rPr>
        <w:t xml:space="preserve">В отношении земельного участка установлены следующие ограничения прав: вид ограничения (обременения): ограничения прав на земельный участок, предусмотренные статьей 56 Земельного кодекса Российской Федерации. Ограничения установлены Постановлением Правительства РФ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№160 от 24.02.2009. </w:t>
      </w:r>
      <w:r w:rsidRPr="00AC526B">
        <w:rPr>
          <w:rFonts w:ascii="Times New Roman" w:hAnsi="Times New Roman" w:cs="Times New Roman"/>
          <w:sz w:val="27"/>
          <w:szCs w:val="27"/>
        </w:rPr>
        <w:t>Реестровый номер границы: 70:14-6.3699. Вид объекта реестра границ: Зона с особыми условиями использования территории. Вид зоны по документу: Линия электропередач. Тип зоны: Охранная зона объектов электроэнергетики (объектов электросетевого хозяйства и объектов по производству электрической энергии)</w:t>
      </w:r>
      <w:r w:rsidR="004903D7">
        <w:rPr>
          <w:rFonts w:ascii="Times New Roman" w:hAnsi="Times New Roman" w:cs="Times New Roman"/>
          <w:sz w:val="27"/>
          <w:szCs w:val="27"/>
        </w:rPr>
        <w:t>.</w:t>
      </w:r>
    </w:p>
    <w:p w:rsidR="009813E5" w:rsidRPr="009813E5" w:rsidP="00981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13E5">
        <w:rPr>
          <w:rFonts w:ascii="Times New Roman" w:hAnsi="Times New Roman" w:cs="Times New Roman"/>
          <w:sz w:val="27"/>
          <w:szCs w:val="27"/>
        </w:rPr>
        <w:t>Заинтересованные лица в предоставлении данного земельного участка в течение 30 дней со дня опубликования и размещения извещения, вправе подавать заявления о намерении участвовать в аукционе на право заключения договора аренды вышеуказанного земельного участка.</w:t>
      </w:r>
    </w:p>
    <w:p w:rsidR="009813E5" w:rsidRPr="009813E5" w:rsidP="00E055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13E5">
        <w:rPr>
          <w:rFonts w:ascii="Times New Roman" w:hAnsi="Times New Roman" w:cs="Times New Roman"/>
          <w:sz w:val="27"/>
          <w:szCs w:val="27"/>
        </w:rPr>
        <w:t xml:space="preserve">Прием заинтересованных лиц с целью подачи заявления о намерении участвовать в аукционе осуществляется в Департаменте градостроительного развития Томской области по адресу: </w:t>
      </w:r>
      <w:bookmarkStart w:id="0" w:name="_GoBack"/>
      <w:bookmarkEnd w:id="0"/>
      <w:r w:rsidRPr="009813E5">
        <w:rPr>
          <w:rFonts w:ascii="Times New Roman" w:hAnsi="Times New Roman" w:cs="Times New Roman"/>
          <w:sz w:val="27"/>
          <w:szCs w:val="27"/>
        </w:rPr>
        <w:t>г. Томск, ул. Алтайская, 48. Часы приема: понедельник-четверг с 09:00 до 16:00 часов, пятница с 09:00 часов до 16:45 часов, обед с 13:00 до 14:00 часов.</w:t>
      </w:r>
    </w:p>
    <w:p w:rsidR="009813E5" w:rsidRPr="009813E5" w:rsidP="00981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13E5">
        <w:rPr>
          <w:rFonts w:ascii="Times New Roman" w:hAnsi="Times New Roman" w:cs="Times New Roman"/>
          <w:sz w:val="27"/>
          <w:szCs w:val="27"/>
        </w:rPr>
        <w:t>Заявление подаётся в письменном виде на бумажном носителе при личном присутствии заявителя или представителя заявителя с документом, подтверждающим право на подачу соответствующего заявления, о намерении участвовать в аукционе.</w:t>
      </w:r>
    </w:p>
    <w:p w:rsidR="009813E5" w:rsidRPr="009813E5" w:rsidP="00981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13E5">
        <w:rPr>
          <w:rFonts w:ascii="Times New Roman" w:hAnsi="Times New Roman" w:cs="Times New Roman"/>
          <w:sz w:val="27"/>
          <w:szCs w:val="27"/>
        </w:rPr>
        <w:t>Дата и время начала приема заявлений: 20 марта 2026 г. в 09:00 по местному времени.</w:t>
      </w:r>
    </w:p>
    <w:p w:rsidR="00927767" w:rsidRPr="00927767" w:rsidP="009813E5">
      <w:pPr>
        <w:spacing w:after="0" w:line="240" w:lineRule="auto"/>
        <w:ind w:firstLine="709"/>
        <w:jc w:val="both"/>
        <w:rPr>
          <w:b/>
          <w:sz w:val="27"/>
          <w:szCs w:val="27"/>
        </w:rPr>
      </w:pPr>
      <w:r w:rsidRPr="009813E5">
        <w:rPr>
          <w:rFonts w:ascii="Times New Roman" w:hAnsi="Times New Roman" w:cs="Times New Roman"/>
          <w:sz w:val="27"/>
          <w:szCs w:val="27"/>
        </w:rPr>
        <w:t>Дата и время окончания приема заявлений: 18 апреля 2026 г. в 16:00 по местному времени.</w:t>
      </w:r>
    </w:p>
    <w:sectPr w:rsidSect="0092776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2E2"/>
    <w:rsid w:val="00031296"/>
    <w:rsid w:val="00140C85"/>
    <w:rsid w:val="002D7BFA"/>
    <w:rsid w:val="004903D7"/>
    <w:rsid w:val="005078EB"/>
    <w:rsid w:val="0053246A"/>
    <w:rsid w:val="00624912"/>
    <w:rsid w:val="00927767"/>
    <w:rsid w:val="009813E5"/>
    <w:rsid w:val="00A032E2"/>
    <w:rsid w:val="00A41B96"/>
    <w:rsid w:val="00AC526B"/>
    <w:rsid w:val="00B073BF"/>
    <w:rsid w:val="00B30169"/>
    <w:rsid w:val="00BA6B44"/>
    <w:rsid w:val="00C2447A"/>
    <w:rsid w:val="00CA014E"/>
    <w:rsid w:val="00E055AB"/>
    <w:rsid w:val="00E35B55"/>
    <w:rsid w:val="00E43CE3"/>
    <w:rsid w:val="00FB73C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6E942A2"/>
  <w15:chartTrackingRefBased/>
  <w15:docId w15:val="{8B93D12A-E1D6-4E77-BC2A-29441165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1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312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Карбышева Наталья Юрьевна</dc:creator>
  <cp:lastModifiedBy>Карбышева Наталья Юрьевна</cp:lastModifiedBy>
  <cp:revision>3</cp:revision>
  <dcterms:created xsi:type="dcterms:W3CDTF">2026-03-16T09:39:00Z</dcterms:created>
  <dcterms:modified xsi:type="dcterms:W3CDTF">2026-03-16T09:44:00Z</dcterms:modified>
</cp:coreProperties>
</file>