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40C85" w:rsidRPr="00031296" w:rsidP="00A03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296">
        <w:rPr>
          <w:rFonts w:ascii="Times New Roman" w:hAnsi="Times New Roman" w:cs="Times New Roman"/>
          <w:sz w:val="28"/>
          <w:szCs w:val="28"/>
        </w:rPr>
        <w:t>Извещение</w:t>
      </w:r>
    </w:p>
    <w:p w:rsidR="00A032E2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Департамент </w:t>
      </w:r>
      <w:r w:rsidRPr="00927767">
        <w:rPr>
          <w:rFonts w:ascii="Times New Roman" w:hAnsi="Times New Roman" w:cs="Times New Roman"/>
          <w:sz w:val="27"/>
          <w:szCs w:val="27"/>
        </w:rPr>
        <w:t>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70:14:0300085:8</w:t>
      </w:r>
      <w:r w:rsidR="00C2447A">
        <w:rPr>
          <w:rFonts w:ascii="Times New Roman" w:hAnsi="Times New Roman" w:cs="Times New Roman"/>
          <w:sz w:val="27"/>
          <w:szCs w:val="27"/>
        </w:rPr>
        <w:t>2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площадью </w:t>
      </w:r>
      <w:r w:rsidR="00C2447A">
        <w:rPr>
          <w:rFonts w:ascii="Times New Roman" w:hAnsi="Times New Roman" w:cs="Times New Roman"/>
          <w:sz w:val="27"/>
          <w:szCs w:val="27"/>
        </w:rPr>
        <w:t>1820925</w:t>
      </w:r>
      <w:r w:rsidRPr="00927767">
        <w:rPr>
          <w:rFonts w:ascii="Times New Roman" w:hAnsi="Times New Roman" w:cs="Times New Roman"/>
          <w:sz w:val="27"/>
          <w:szCs w:val="27"/>
        </w:rPr>
        <w:t xml:space="preserve"> кв. м местоположение установлено относительного ориентира, расположенного в границах участка. Почтовый адрес ориентира: Томская обл</w:t>
      </w:r>
      <w:r w:rsidR="00080DBA">
        <w:rPr>
          <w:rFonts w:ascii="Times New Roman" w:hAnsi="Times New Roman" w:cs="Times New Roman"/>
          <w:sz w:val="27"/>
          <w:szCs w:val="27"/>
        </w:rPr>
        <w:t>.</w:t>
      </w:r>
      <w:r w:rsidRPr="00927767">
        <w:rPr>
          <w:rFonts w:ascii="Times New Roman" w:hAnsi="Times New Roman" w:cs="Times New Roman"/>
          <w:sz w:val="27"/>
          <w:szCs w:val="27"/>
        </w:rPr>
        <w:t>, р-н То</w:t>
      </w:r>
      <w:r w:rsidR="00C2447A">
        <w:rPr>
          <w:rFonts w:ascii="Times New Roman" w:hAnsi="Times New Roman" w:cs="Times New Roman"/>
          <w:sz w:val="27"/>
          <w:szCs w:val="27"/>
        </w:rPr>
        <w:t xml:space="preserve">мский, </w:t>
      </w:r>
      <w:r w:rsidR="00C2447A">
        <w:rPr>
          <w:rFonts w:ascii="Times New Roman" w:hAnsi="Times New Roman" w:cs="Times New Roman"/>
          <w:sz w:val="27"/>
          <w:szCs w:val="27"/>
        </w:rPr>
        <w:t>окр</w:t>
      </w:r>
      <w:r w:rsidR="00C2447A">
        <w:rPr>
          <w:rFonts w:ascii="Times New Roman" w:hAnsi="Times New Roman" w:cs="Times New Roman"/>
          <w:sz w:val="27"/>
          <w:szCs w:val="27"/>
        </w:rPr>
        <w:t xml:space="preserve">. </w:t>
      </w:r>
      <w:r w:rsidR="00080DBA">
        <w:rPr>
          <w:rFonts w:ascii="Times New Roman" w:hAnsi="Times New Roman" w:cs="Times New Roman"/>
          <w:sz w:val="27"/>
          <w:szCs w:val="27"/>
        </w:rPr>
        <w:br/>
      </w:r>
      <w:bookmarkStart w:id="0" w:name="_GoBack"/>
      <w:bookmarkEnd w:id="0"/>
      <w:r w:rsidR="00C2447A">
        <w:rPr>
          <w:rFonts w:ascii="Times New Roman" w:hAnsi="Times New Roman" w:cs="Times New Roman"/>
          <w:sz w:val="27"/>
          <w:szCs w:val="27"/>
        </w:rPr>
        <w:t xml:space="preserve">д. </w:t>
      </w:r>
      <w:r w:rsidR="00C2447A">
        <w:rPr>
          <w:rFonts w:ascii="Times New Roman" w:hAnsi="Times New Roman" w:cs="Times New Roman"/>
          <w:sz w:val="27"/>
          <w:szCs w:val="27"/>
        </w:rPr>
        <w:t>Перовка</w:t>
      </w:r>
      <w:r w:rsidR="00C2447A">
        <w:rPr>
          <w:rFonts w:ascii="Times New Roman" w:hAnsi="Times New Roman" w:cs="Times New Roman"/>
          <w:sz w:val="27"/>
          <w:szCs w:val="27"/>
        </w:rPr>
        <w:t>, уч. № 18</w:t>
      </w:r>
      <w:r w:rsidRPr="00927767">
        <w:rPr>
          <w:rFonts w:ascii="Times New Roman" w:hAnsi="Times New Roman" w:cs="Times New Roman"/>
          <w:sz w:val="27"/>
          <w:szCs w:val="27"/>
        </w:rPr>
        <w:t>, для сельскохозяйственного производства.</w:t>
      </w:r>
    </w:p>
    <w:p w:rsidR="00031296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7767">
        <w:rPr>
          <w:rFonts w:ascii="Times New Roman" w:hAnsi="Times New Roman" w:cs="Times New Roman"/>
          <w:sz w:val="27"/>
          <w:szCs w:val="27"/>
        </w:rPr>
        <w:t>В отношении земельного участка установлены</w:t>
      </w:r>
      <w:r w:rsidRPr="00927767" w:rsidR="00927767">
        <w:rPr>
          <w:rFonts w:ascii="Times New Roman" w:hAnsi="Times New Roman" w:cs="Times New Roman"/>
          <w:sz w:val="27"/>
          <w:szCs w:val="27"/>
        </w:rPr>
        <w:t xml:space="preserve"> следующие ограничения прав</w:t>
      </w:r>
      <w:r w:rsidRPr="00927767">
        <w:rPr>
          <w:rFonts w:ascii="Times New Roman" w:hAnsi="Times New Roman" w:cs="Times New Roman"/>
          <w:sz w:val="27"/>
          <w:szCs w:val="27"/>
        </w:rPr>
        <w:t xml:space="preserve">: </w:t>
      </w:r>
    </w:p>
    <w:p w:rsidR="00031296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7767">
        <w:rPr>
          <w:rFonts w:ascii="Times New Roman" w:hAnsi="Times New Roman" w:cs="Times New Roman"/>
          <w:sz w:val="27"/>
          <w:szCs w:val="27"/>
        </w:rPr>
        <w:t xml:space="preserve">- вид ограничения (обременения): </w:t>
      </w:r>
      <w:r w:rsidRPr="00927767" w:rsidR="00927767">
        <w:rPr>
          <w:rFonts w:ascii="Times New Roman" w:hAnsi="Times New Roman" w:cs="Times New Roman"/>
          <w:sz w:val="27"/>
          <w:szCs w:val="27"/>
        </w:rPr>
        <w:t xml:space="preserve">ограничения прав на земельный участок, предусмотренные статьей 56 Земельного кодекса Российской Федерации. </w:t>
      </w:r>
      <w:r w:rsidRPr="0053246A" w:rsidR="00CA014E">
        <w:rPr>
          <w:rFonts w:ascii="Times New Roman" w:hAnsi="Times New Roman" w:cs="Times New Roman"/>
          <w:sz w:val="27"/>
          <w:szCs w:val="27"/>
        </w:rPr>
        <w:t>Ограничения установлены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№160 от 24.02.2009. Реестровый номер границы: 70.14.2.361</w:t>
      </w:r>
      <w:r w:rsidRPr="00927767">
        <w:rPr>
          <w:rFonts w:ascii="Times New Roman" w:hAnsi="Times New Roman" w:cs="Times New Roman"/>
          <w:sz w:val="27"/>
          <w:szCs w:val="27"/>
        </w:rPr>
        <w:t>;</w:t>
      </w:r>
    </w:p>
    <w:p w:rsidR="00031296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27767">
        <w:rPr>
          <w:rFonts w:ascii="Times New Roman" w:hAnsi="Times New Roman" w:cs="Times New Roman"/>
          <w:sz w:val="27"/>
          <w:szCs w:val="27"/>
        </w:rPr>
        <w:t xml:space="preserve">- вид ограничения (обременения): </w:t>
      </w:r>
      <w:r w:rsidRPr="00927767" w:rsidR="00927767">
        <w:rPr>
          <w:rFonts w:ascii="Times New Roman" w:hAnsi="Times New Roman" w:cs="Times New Roman"/>
          <w:sz w:val="27"/>
          <w:szCs w:val="27"/>
        </w:rPr>
        <w:t xml:space="preserve">ограничения прав на земельный участок, предусмотренные статьей 56 Земельного кодекса Российской Федерации. </w:t>
      </w:r>
      <w:r w:rsidRPr="00CA014E" w:rsidR="00CA014E">
        <w:rPr>
          <w:rFonts w:ascii="Times New Roman" w:hAnsi="Times New Roman" w:cs="Times New Roman"/>
          <w:sz w:val="27"/>
          <w:szCs w:val="27"/>
        </w:rPr>
        <w:t>Ограничения установлены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№160 от 24.02.2009. Реестровый номер границы: 70.14.2.362</w:t>
      </w:r>
      <w:r w:rsidRPr="00927767">
        <w:rPr>
          <w:rFonts w:ascii="Times New Roman" w:hAnsi="Times New Roman" w:cs="Times New Roman"/>
          <w:sz w:val="27"/>
          <w:szCs w:val="27"/>
        </w:rPr>
        <w:t>.</w:t>
      </w:r>
    </w:p>
    <w:p w:rsidR="008F3EE2" w:rsidP="008F3E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8F3EE2" w:rsidP="008F3EE2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bCs/>
          <w:sz w:val="27"/>
          <w:szCs w:val="27"/>
          <w:lang w:eastAsia="en-US"/>
        </w:rPr>
        <w:t xml:space="preserve">Прием заинтересованных лиц с целью подачи заявления о намерении участвовать в аукционе осуществляется </w:t>
      </w:r>
      <w:r>
        <w:rPr>
          <w:rFonts w:eastAsiaTheme="minorHAnsi"/>
          <w:sz w:val="27"/>
          <w:szCs w:val="27"/>
          <w:lang w:eastAsia="en-US"/>
        </w:rPr>
        <w:t xml:space="preserve">в Департаменте градостроительного развития Томской области по адресу: </w:t>
      </w:r>
      <w:r>
        <w:rPr>
          <w:rFonts w:eastAsiaTheme="minorHAnsi"/>
          <w:sz w:val="27"/>
          <w:szCs w:val="27"/>
          <w:lang w:eastAsia="en-US"/>
        </w:rPr>
        <w:br/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8F3EE2" w:rsidP="008F3EE2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8F3EE2" w:rsidRPr="008F3EE2" w:rsidP="008F3EE2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 w:rsidRPr="008F3EE2">
        <w:rPr>
          <w:rStyle w:val="Strong"/>
          <w:b w:val="0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8F3EE2" w:rsidRPr="008F3EE2" w:rsidP="008F3EE2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 w:rsidRPr="008F3EE2">
        <w:rPr>
          <w:rStyle w:val="Strong"/>
          <w:b w:val="0"/>
          <w:sz w:val="27"/>
          <w:szCs w:val="27"/>
        </w:rPr>
        <w:t>Дата и время окончания приема заявлений: 18 апреля 2026 г. в 16:00 по местному времени.</w:t>
      </w:r>
    </w:p>
    <w:p w:rsidR="00927767" w:rsidRPr="00927767" w:rsidP="008F3EE2">
      <w:pPr>
        <w:spacing w:after="0" w:line="240" w:lineRule="auto"/>
        <w:ind w:firstLine="709"/>
        <w:jc w:val="both"/>
        <w:rPr>
          <w:b/>
          <w:sz w:val="27"/>
          <w:szCs w:val="27"/>
        </w:rPr>
      </w:pPr>
    </w:p>
    <w:sectPr w:rsidSect="009277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E2"/>
    <w:rsid w:val="00031296"/>
    <w:rsid w:val="00080DBA"/>
    <w:rsid w:val="00140C85"/>
    <w:rsid w:val="002D7BFA"/>
    <w:rsid w:val="0053246A"/>
    <w:rsid w:val="00624912"/>
    <w:rsid w:val="008F3EE2"/>
    <w:rsid w:val="00927767"/>
    <w:rsid w:val="00A032E2"/>
    <w:rsid w:val="00A41B96"/>
    <w:rsid w:val="00BA6B44"/>
    <w:rsid w:val="00C2447A"/>
    <w:rsid w:val="00CA014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ECE3A36"/>
  <w15:chartTrackingRefBased/>
  <w15:docId w15:val="{8B93D12A-E1D6-4E77-BC2A-2944116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1296"/>
    <w:rPr>
      <w:b/>
      <w:bCs/>
    </w:rPr>
  </w:style>
  <w:style w:type="paragraph" w:styleId="BalloonText">
    <w:name w:val="Balloon Text"/>
    <w:basedOn w:val="Normal"/>
    <w:link w:val="a"/>
    <w:uiPriority w:val="99"/>
    <w:semiHidden/>
    <w:unhideWhenUsed/>
    <w:rsid w:val="00080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80D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3</cp:revision>
  <cp:lastPrinted>2026-03-16T09:53:00Z</cp:lastPrinted>
  <dcterms:created xsi:type="dcterms:W3CDTF">2026-03-16T09:23:00Z</dcterms:created>
  <dcterms:modified xsi:type="dcterms:W3CDTF">2026-03-16T09:54:00Z</dcterms:modified>
</cp:coreProperties>
</file>